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49C" w:rsidRDefault="00CB79A5" w:rsidP="00535165">
      <w:pPr>
        <w:spacing w:after="114"/>
        <w:rPr>
          <w:rFonts w:ascii="Arial" w:hAnsi="Arial" w:cs="Arial"/>
          <w:b/>
          <w:sz w:val="18"/>
          <w:szCs w:val="18"/>
        </w:rPr>
      </w:pPr>
      <w:r>
        <w:rPr>
          <w:rFonts w:ascii="Arial" w:hAnsi="Arial" w:cs="Arial"/>
          <w:b/>
          <w:noProof/>
          <w:sz w:val="18"/>
          <w:szCs w:val="18"/>
          <w:lang w:eastAsia="en-AU"/>
        </w:rPr>
        <mc:AlternateContent>
          <mc:Choice Requires="wps">
            <w:drawing>
              <wp:anchor distT="0" distB="0" distL="114300" distR="114300" simplePos="0" relativeHeight="251658240" behindDoc="0" locked="0" layoutInCell="1" allowOverlap="1" wp14:anchorId="54523D85" wp14:editId="720EF533">
                <wp:simplePos x="0" y="0"/>
                <wp:positionH relativeFrom="column">
                  <wp:posOffset>6985</wp:posOffset>
                </wp:positionH>
                <wp:positionV relativeFrom="paragraph">
                  <wp:posOffset>-1430020</wp:posOffset>
                </wp:positionV>
                <wp:extent cx="6686550" cy="1384300"/>
                <wp:effectExtent l="0" t="0" r="0" b="0"/>
                <wp:wrapTight wrapText="bothSides">
                  <wp:wrapPolygon edited="0">
                    <wp:start x="123" y="892"/>
                    <wp:lineTo x="123" y="20510"/>
                    <wp:lineTo x="21415" y="20510"/>
                    <wp:lineTo x="21415" y="892"/>
                    <wp:lineTo x="123" y="892"/>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A21489" w:rsidRDefault="00A21489" w:rsidP="0058589D">
                            <w:pPr>
                              <w:pStyle w:val="Heading2"/>
                              <w:spacing w:before="120"/>
                              <w:rPr>
                                <w:rFonts w:ascii="Arial" w:hAnsi="Arial" w:cs="Arial"/>
                                <w:sz w:val="48"/>
                                <w:szCs w:val="48"/>
                              </w:rPr>
                            </w:pPr>
                            <w:r w:rsidRPr="008D2AA8">
                              <w:rPr>
                                <w:rFonts w:ascii="Arial" w:hAnsi="Arial" w:cs="Arial"/>
                                <w:sz w:val="48"/>
                                <w:szCs w:val="48"/>
                              </w:rPr>
                              <w:t xml:space="preserve">Permitted clearing of native vegetation </w:t>
                            </w:r>
                          </w:p>
                          <w:p w:rsidR="00C1666D" w:rsidRDefault="000137E8" w:rsidP="0058589D">
                            <w:pPr>
                              <w:pStyle w:val="Heading2"/>
                              <w:spacing w:before="120"/>
                              <w:rPr>
                                <w:rFonts w:ascii="Arial" w:hAnsi="Arial" w:cs="Arial"/>
                              </w:rPr>
                            </w:pPr>
                            <w:r>
                              <w:rPr>
                                <w:rFonts w:ascii="Arial" w:hAnsi="Arial" w:cs="Arial"/>
                              </w:rPr>
                              <w:t xml:space="preserve">Requirement for a </w:t>
                            </w:r>
                            <w:r w:rsidR="008916BF">
                              <w:rPr>
                                <w:rFonts w:ascii="Arial" w:hAnsi="Arial" w:cs="Arial"/>
                              </w:rPr>
                              <w:t>permit to remove native vegetatio</w:t>
                            </w:r>
                            <w:r>
                              <w:rPr>
                                <w:rFonts w:ascii="Arial" w:hAnsi="Arial" w:cs="Arial"/>
                              </w:rPr>
                              <w:t xml:space="preserve">n </w:t>
                            </w:r>
                          </w:p>
                          <w:p w:rsidR="00A21489" w:rsidRPr="0058589D" w:rsidRDefault="00C1666D" w:rsidP="0058589D">
                            <w:pPr>
                              <w:pStyle w:val="Heading2"/>
                              <w:spacing w:before="120"/>
                              <w:rPr>
                                <w:rFonts w:ascii="Arial" w:hAnsi="Arial" w:cs="Arial"/>
                              </w:rPr>
                            </w:pPr>
                            <w:r>
                              <w:rPr>
                                <w:rFonts w:ascii="Arial" w:hAnsi="Arial" w:cs="Arial"/>
                              </w:rPr>
                              <w:t>F</w:t>
                            </w:r>
                            <w:r w:rsidR="008916BF">
                              <w:rPr>
                                <w:rFonts w:ascii="Arial" w:hAnsi="Arial" w:cs="Arial"/>
                              </w:rPr>
                              <w:t>act</w:t>
                            </w:r>
                            <w:r>
                              <w:rPr>
                                <w:rFonts w:ascii="Arial" w:hAnsi="Arial" w:cs="Arial"/>
                              </w:rPr>
                              <w:t xml:space="preserve"> </w:t>
                            </w:r>
                            <w:r w:rsidR="008916BF">
                              <w:rPr>
                                <w:rFonts w:ascii="Arial" w:hAnsi="Arial" w:cs="Arial"/>
                              </w:rPr>
                              <w:t>sheet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112.6pt;width:526.5pt;height:1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" filled="f" stroked="f">
                <v:textbox inset=",7.2pt,,7.2pt">
                  <w:txbxContent>
                    <w:p w:rsidR="00A21489" w:rsidRDefault="00A21489" w:rsidP="0058589D">
                      <w:pPr>
                        <w:pStyle w:val="Heading2"/>
                        <w:spacing w:before="120"/>
                        <w:rPr>
                          <w:rFonts w:ascii="Arial" w:hAnsi="Arial" w:cs="Arial"/>
                          <w:sz w:val="48"/>
                          <w:szCs w:val="48"/>
                        </w:rPr>
                      </w:pPr>
                      <w:r w:rsidRPr="008D2AA8">
                        <w:rPr>
                          <w:rFonts w:ascii="Arial" w:hAnsi="Arial" w:cs="Arial"/>
                          <w:sz w:val="48"/>
                          <w:szCs w:val="48"/>
                        </w:rPr>
                        <w:t xml:space="preserve">Permitted clearing of native vegetation </w:t>
                      </w:r>
                    </w:p>
                    <w:p w:rsidR="00C1666D" w:rsidRDefault="000137E8" w:rsidP="0058589D">
                      <w:pPr>
                        <w:pStyle w:val="Heading2"/>
                        <w:spacing w:before="120"/>
                        <w:rPr>
                          <w:rFonts w:ascii="Arial" w:hAnsi="Arial" w:cs="Arial"/>
                        </w:rPr>
                      </w:pPr>
                      <w:r>
                        <w:rPr>
                          <w:rFonts w:ascii="Arial" w:hAnsi="Arial" w:cs="Arial"/>
                        </w:rPr>
                        <w:t xml:space="preserve">Requirement for a </w:t>
                      </w:r>
                      <w:r w:rsidR="008916BF">
                        <w:rPr>
                          <w:rFonts w:ascii="Arial" w:hAnsi="Arial" w:cs="Arial"/>
                        </w:rPr>
                        <w:t>permit to remove native vegetatio</w:t>
                      </w:r>
                      <w:r>
                        <w:rPr>
                          <w:rFonts w:ascii="Arial" w:hAnsi="Arial" w:cs="Arial"/>
                        </w:rPr>
                        <w:t xml:space="preserve">n </w:t>
                      </w:r>
                    </w:p>
                    <w:p w:rsidR="00A21489" w:rsidRPr="0058589D" w:rsidRDefault="00C1666D" w:rsidP="0058589D">
                      <w:pPr>
                        <w:pStyle w:val="Heading2"/>
                        <w:spacing w:before="120"/>
                        <w:rPr>
                          <w:rFonts w:ascii="Arial" w:hAnsi="Arial" w:cs="Arial"/>
                        </w:rPr>
                      </w:pPr>
                      <w:r>
                        <w:rPr>
                          <w:rFonts w:ascii="Arial" w:hAnsi="Arial" w:cs="Arial"/>
                        </w:rPr>
                        <w:t>F</w:t>
                      </w:r>
                      <w:r w:rsidR="008916BF">
                        <w:rPr>
                          <w:rFonts w:ascii="Arial" w:hAnsi="Arial" w:cs="Arial"/>
                        </w:rPr>
                        <w:t>act</w:t>
                      </w:r>
                      <w:r>
                        <w:rPr>
                          <w:rFonts w:ascii="Arial" w:hAnsi="Arial" w:cs="Arial"/>
                        </w:rPr>
                        <w:t xml:space="preserve"> </w:t>
                      </w:r>
                      <w:r w:rsidR="008916BF">
                        <w:rPr>
                          <w:rFonts w:ascii="Arial" w:hAnsi="Arial" w:cs="Arial"/>
                        </w:rPr>
                        <w:t>sheet</w:t>
                      </w:r>
                    </w:p>
                  </w:txbxContent>
                </v:textbox>
                <w10:wrap type="tight"/>
              </v:shape>
            </w:pict>
          </mc:Fallback>
        </mc:AlternateContent>
      </w:r>
    </w:p>
    <w:p w:rsidR="00C1666D" w:rsidRDefault="0017700B" w:rsidP="00C1666D">
      <w:pPr>
        <w:pStyle w:val="bulletedlist"/>
        <w:spacing w:after="70"/>
        <w:rPr>
          <w:rFonts w:ascii="Arial" w:hAnsi="Arial" w:cs="Arial"/>
        </w:rPr>
      </w:pPr>
      <w:r w:rsidRPr="0017700B">
        <w:rPr>
          <w:rFonts w:ascii="Arial" w:hAnsi="Arial" w:cs="Arial"/>
        </w:rPr>
        <w:t>In Victoria, a planning permit is required to remove, destroy or lop native vegetation</w:t>
      </w:r>
      <w:r w:rsidR="00FE0CBD">
        <w:rPr>
          <w:rFonts w:ascii="Arial" w:hAnsi="Arial" w:cs="Arial"/>
        </w:rPr>
        <w:t>, unless</w:t>
      </w:r>
      <w:r w:rsidR="00C1666D">
        <w:rPr>
          <w:rFonts w:ascii="Arial" w:hAnsi="Arial" w:cs="Arial"/>
        </w:rPr>
        <w:t xml:space="preserve">: </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the planning scheme provides for the removal of native vegetation without a permit</w:t>
      </w:r>
    </w:p>
    <w:p w:rsidR="00C1666D" w:rsidRPr="00C1666D"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 xml:space="preserve">the removal is the result of a use not regulated by the </w:t>
      </w:r>
      <w:r w:rsidRPr="00C1666D">
        <w:rPr>
          <w:rFonts w:ascii="Arial" w:hAnsi="Arial" w:cs="Arial"/>
        </w:rPr>
        <w:t>planning scheme.</w:t>
      </w:r>
    </w:p>
    <w:p w:rsidR="00916851" w:rsidRDefault="000137E8" w:rsidP="0017700B">
      <w:pPr>
        <w:spacing w:after="114"/>
        <w:rPr>
          <w:rFonts w:ascii="Arial" w:hAnsi="Arial" w:cs="Arial"/>
          <w:sz w:val="18"/>
          <w:szCs w:val="18"/>
        </w:rPr>
      </w:pPr>
      <w:r w:rsidRPr="00C1666D">
        <w:rPr>
          <w:rFonts w:ascii="Arial" w:hAnsi="Arial" w:cs="Arial"/>
          <w:sz w:val="18"/>
          <w:szCs w:val="18"/>
        </w:rPr>
        <w:t>This fact</w:t>
      </w:r>
      <w:r w:rsidR="00C1666D" w:rsidRPr="00C1666D">
        <w:rPr>
          <w:rFonts w:ascii="Arial" w:hAnsi="Arial" w:cs="Arial"/>
          <w:sz w:val="18"/>
          <w:szCs w:val="18"/>
        </w:rPr>
        <w:t xml:space="preserve"> </w:t>
      </w:r>
      <w:r w:rsidRPr="00C1666D">
        <w:rPr>
          <w:rFonts w:ascii="Arial" w:hAnsi="Arial" w:cs="Arial"/>
          <w:sz w:val="18"/>
          <w:szCs w:val="18"/>
        </w:rPr>
        <w:t>sheet provides general information about when a planning permit is and is not required for the removal of native vegetation.</w:t>
      </w:r>
      <w:r>
        <w:rPr>
          <w:rFonts w:ascii="Arial" w:hAnsi="Arial" w:cs="Arial"/>
          <w:sz w:val="18"/>
          <w:szCs w:val="18"/>
        </w:rPr>
        <w:t xml:space="preserve"> </w:t>
      </w:r>
    </w:p>
    <w:p w:rsidR="00664110" w:rsidRDefault="00664110" w:rsidP="0017700B">
      <w:pPr>
        <w:spacing w:after="114"/>
        <w:rPr>
          <w:rFonts w:ascii="Arial" w:hAnsi="Arial" w:cs="Arial"/>
          <w:sz w:val="18"/>
          <w:szCs w:val="18"/>
        </w:rPr>
      </w:pPr>
      <w:r>
        <w:rPr>
          <w:rFonts w:ascii="Arial" w:hAnsi="Arial" w:cs="Arial"/>
          <w:sz w:val="18"/>
          <w:szCs w:val="18"/>
        </w:rPr>
        <w:t>Local councils can confirm if a permit is or is not required to remove, destroy or lop native vegetation</w:t>
      </w:r>
    </w:p>
    <w:p w:rsidR="0081741F" w:rsidRDefault="0081741F" w:rsidP="00664110">
      <w:pPr>
        <w:spacing w:after="114"/>
        <w:rPr>
          <w:rFonts w:ascii="Arial" w:hAnsi="Arial" w:cs="Arial"/>
          <w:sz w:val="18"/>
          <w:szCs w:val="18"/>
        </w:rPr>
      </w:pPr>
    </w:p>
    <w:p w:rsidR="008916BF" w:rsidRPr="0081741F" w:rsidRDefault="00C1666D" w:rsidP="008916BF">
      <w:pPr>
        <w:spacing w:after="114"/>
        <w:rPr>
          <w:rFonts w:ascii="Arial" w:hAnsi="Arial" w:cs="Arial"/>
          <w:sz w:val="18"/>
          <w:szCs w:val="18"/>
        </w:rPr>
      </w:pPr>
      <w:r>
        <w:rPr>
          <w:rFonts w:ascii="Arial" w:hAnsi="Arial" w:cs="Arial"/>
          <w:color w:val="687B17"/>
          <w:spacing w:val="-10"/>
          <w:sz w:val="24"/>
          <w:szCs w:val="24"/>
          <w:lang w:val="en-GB"/>
        </w:rPr>
        <w:t>When is a permit required to remove native vegetation?</w:t>
      </w:r>
    </w:p>
    <w:p w:rsidR="00C1666D" w:rsidRPr="0017700B" w:rsidRDefault="00C1666D" w:rsidP="0081741F">
      <w:pPr>
        <w:pStyle w:val="bulletedlist"/>
        <w:spacing w:after="20"/>
        <w:rPr>
          <w:rFonts w:ascii="Arial" w:hAnsi="Arial" w:cs="Arial"/>
        </w:rPr>
      </w:pPr>
      <w:r w:rsidRPr="0017700B">
        <w:rPr>
          <w:rFonts w:ascii="Arial" w:hAnsi="Arial" w:cs="Arial"/>
        </w:rPr>
        <w:t>A permit is required to remove, destroy or lop native vegetation, unless:</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there is an exemption to the requirement for a permit in the planning scheme</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 xml:space="preserve">the native vegetation is listed in a schedule to clause 52.17 in the relevant planning scheme </w:t>
      </w:r>
    </w:p>
    <w:p w:rsidR="00C1666D" w:rsidRPr="005B51AA" w:rsidRDefault="00C1666D" w:rsidP="005B51AA">
      <w:pPr>
        <w:pStyle w:val="bulletedlist"/>
        <w:numPr>
          <w:ilvl w:val="0"/>
          <w:numId w:val="3"/>
        </w:numPr>
        <w:spacing w:after="70"/>
        <w:ind w:left="198" w:hanging="198"/>
        <w:rPr>
          <w:rFonts w:ascii="Arial" w:hAnsi="Arial" w:cs="Arial"/>
        </w:rPr>
      </w:pPr>
      <w:r w:rsidRPr="005B51AA">
        <w:rPr>
          <w:rFonts w:ascii="Arial" w:hAnsi="Arial" w:cs="Arial"/>
        </w:rPr>
        <w:t>the removal of native vegetation is the result of the continuation of a lawful existing use for the purposes of Section 6(3) of the</w:t>
      </w:r>
      <w:r w:rsidRPr="00664110">
        <w:rPr>
          <w:rFonts w:ascii="Arial" w:hAnsi="Arial" w:cs="Arial"/>
          <w:i/>
        </w:rPr>
        <w:t xml:space="preserve"> Planning and Environment Act 1987</w:t>
      </w:r>
      <w:r w:rsidRPr="005B51AA">
        <w:rPr>
          <w:rFonts w:ascii="Arial" w:hAnsi="Arial" w:cs="Arial"/>
        </w:rPr>
        <w:t>.</w:t>
      </w:r>
    </w:p>
    <w:p w:rsidR="00C1666D" w:rsidRDefault="00C1666D" w:rsidP="00C1666D">
      <w:pPr>
        <w:spacing w:after="114"/>
        <w:rPr>
          <w:rFonts w:ascii="Arial" w:hAnsi="Arial" w:cs="Arial"/>
          <w:sz w:val="18"/>
          <w:szCs w:val="18"/>
        </w:rPr>
      </w:pPr>
      <w:r w:rsidRPr="0017700B">
        <w:rPr>
          <w:rFonts w:ascii="Arial" w:hAnsi="Arial" w:cs="Arial"/>
          <w:sz w:val="18"/>
          <w:szCs w:val="18"/>
        </w:rPr>
        <w:t>In these circumstances, a permit will not be required</w:t>
      </w:r>
      <w:r>
        <w:rPr>
          <w:rFonts w:ascii="Arial" w:hAnsi="Arial" w:cs="Arial"/>
          <w:sz w:val="18"/>
          <w:szCs w:val="18"/>
        </w:rPr>
        <w:t xml:space="preserve"> to remove native vegetation.</w:t>
      </w:r>
      <w:r w:rsidR="00E274EA">
        <w:rPr>
          <w:rFonts w:ascii="Arial" w:hAnsi="Arial" w:cs="Arial"/>
          <w:sz w:val="18"/>
          <w:szCs w:val="18"/>
        </w:rPr>
        <w:t xml:space="preserve"> Local councils can provide  further information</w:t>
      </w:r>
      <w:r w:rsidR="00E429E8">
        <w:rPr>
          <w:rFonts w:ascii="Arial" w:hAnsi="Arial" w:cs="Arial"/>
          <w:sz w:val="18"/>
          <w:szCs w:val="18"/>
        </w:rPr>
        <w:t xml:space="preserve"> about </w:t>
      </w:r>
      <w:r w:rsidR="00E274EA">
        <w:rPr>
          <w:rFonts w:ascii="Arial" w:hAnsi="Arial" w:cs="Arial"/>
          <w:sz w:val="18"/>
          <w:szCs w:val="18"/>
        </w:rPr>
        <w:t xml:space="preserve">when a permit </w:t>
      </w:r>
      <w:r w:rsidRPr="0017700B">
        <w:rPr>
          <w:rFonts w:ascii="Arial" w:hAnsi="Arial" w:cs="Arial"/>
          <w:sz w:val="18"/>
          <w:szCs w:val="18"/>
        </w:rPr>
        <w:t xml:space="preserve">is required </w:t>
      </w:r>
      <w:r w:rsidR="005B51AA">
        <w:rPr>
          <w:rFonts w:ascii="Arial" w:hAnsi="Arial" w:cs="Arial"/>
          <w:sz w:val="18"/>
          <w:szCs w:val="18"/>
        </w:rPr>
        <w:t>to remove, destroy or lop</w:t>
      </w:r>
      <w:r w:rsidRPr="0017700B">
        <w:rPr>
          <w:rFonts w:ascii="Arial" w:hAnsi="Arial" w:cs="Arial"/>
          <w:sz w:val="18"/>
          <w:szCs w:val="18"/>
        </w:rPr>
        <w:t xml:space="preserve"> native vegetation</w:t>
      </w:r>
      <w:r w:rsidR="00E274EA">
        <w:rPr>
          <w:rFonts w:ascii="Arial" w:hAnsi="Arial" w:cs="Arial"/>
          <w:sz w:val="18"/>
          <w:szCs w:val="18"/>
        </w:rPr>
        <w:t>.</w:t>
      </w:r>
    </w:p>
    <w:p w:rsidR="00C1666D" w:rsidRPr="0017700B" w:rsidRDefault="00C1666D" w:rsidP="0081741F">
      <w:pPr>
        <w:rPr>
          <w:rFonts w:ascii="Arial" w:hAnsi="Arial" w:cs="Arial"/>
          <w:sz w:val="18"/>
          <w:szCs w:val="18"/>
        </w:rPr>
      </w:pPr>
      <w:r w:rsidRPr="0017700B">
        <w:rPr>
          <w:rFonts w:ascii="Arial" w:hAnsi="Arial" w:cs="Arial"/>
          <w:sz w:val="18"/>
          <w:szCs w:val="18"/>
        </w:rPr>
        <w:t xml:space="preserve"> </w:t>
      </w:r>
    </w:p>
    <w:p w:rsidR="00C1666D" w:rsidRPr="00C1666D" w:rsidRDefault="00C1666D" w:rsidP="00C1666D">
      <w:pPr>
        <w:spacing w:after="114"/>
        <w:rPr>
          <w:rFonts w:ascii="Arial" w:hAnsi="Arial" w:cs="Arial"/>
          <w:color w:val="687B17"/>
          <w:spacing w:val="-10"/>
          <w:sz w:val="24"/>
          <w:szCs w:val="24"/>
          <w:lang w:val="en-GB"/>
        </w:rPr>
      </w:pPr>
      <w:r w:rsidRPr="00C1666D">
        <w:rPr>
          <w:rFonts w:ascii="Arial" w:hAnsi="Arial" w:cs="Arial"/>
          <w:color w:val="687B17"/>
          <w:spacing w:val="-10"/>
          <w:sz w:val="24"/>
          <w:szCs w:val="24"/>
          <w:lang w:val="en-GB"/>
        </w:rPr>
        <w:t xml:space="preserve">Exemption to the requirement for a permit to remove native vegetation </w:t>
      </w:r>
    </w:p>
    <w:p w:rsidR="00664110" w:rsidRDefault="00C1666D" w:rsidP="00C1666D">
      <w:pPr>
        <w:spacing w:after="114"/>
        <w:rPr>
          <w:rFonts w:ascii="Arial" w:hAnsi="Arial" w:cs="Arial"/>
          <w:sz w:val="18"/>
          <w:szCs w:val="18"/>
        </w:rPr>
      </w:pPr>
      <w:r>
        <w:rPr>
          <w:rFonts w:ascii="Arial" w:hAnsi="Arial" w:cs="Arial"/>
          <w:sz w:val="18"/>
          <w:szCs w:val="18"/>
        </w:rPr>
        <w:t>T</w:t>
      </w:r>
      <w:r w:rsidRPr="0017700B">
        <w:rPr>
          <w:rFonts w:ascii="Arial" w:hAnsi="Arial" w:cs="Arial"/>
          <w:sz w:val="18"/>
          <w:szCs w:val="18"/>
        </w:rPr>
        <w:t>ables of exemptions</w:t>
      </w:r>
      <w:r>
        <w:rPr>
          <w:rFonts w:ascii="Arial" w:hAnsi="Arial" w:cs="Arial"/>
          <w:sz w:val="18"/>
          <w:szCs w:val="18"/>
        </w:rPr>
        <w:t xml:space="preserve"> are set out in</w:t>
      </w:r>
      <w:r w:rsidRPr="0017700B">
        <w:rPr>
          <w:rFonts w:ascii="Arial" w:hAnsi="Arial" w:cs="Arial"/>
          <w:sz w:val="18"/>
          <w:szCs w:val="18"/>
        </w:rPr>
        <w:t xml:space="preserve"> Clauses 52.16 and 52.17 of planning schemes</w:t>
      </w:r>
      <w:r>
        <w:rPr>
          <w:rFonts w:ascii="Arial" w:hAnsi="Arial" w:cs="Arial"/>
          <w:sz w:val="18"/>
          <w:szCs w:val="18"/>
        </w:rPr>
        <w:t xml:space="preserve">. These exemptions </w:t>
      </w:r>
      <w:r w:rsidRPr="0017700B">
        <w:rPr>
          <w:rFonts w:ascii="Arial" w:hAnsi="Arial" w:cs="Arial"/>
          <w:sz w:val="18"/>
          <w:szCs w:val="18"/>
        </w:rPr>
        <w:t xml:space="preserve">allow landowners to remove some native vegetation </w:t>
      </w:r>
      <w:r w:rsidR="00E429E8">
        <w:rPr>
          <w:rFonts w:ascii="Arial" w:hAnsi="Arial" w:cs="Arial"/>
          <w:sz w:val="18"/>
          <w:szCs w:val="18"/>
        </w:rPr>
        <w:t xml:space="preserve">in certain circumstances </w:t>
      </w:r>
      <w:r w:rsidRPr="0017700B">
        <w:rPr>
          <w:rFonts w:ascii="Arial" w:hAnsi="Arial" w:cs="Arial"/>
          <w:sz w:val="18"/>
          <w:szCs w:val="18"/>
        </w:rPr>
        <w:t xml:space="preserve">without the need for a permit. In addition, specific bushfire protection exemptions are listed </w:t>
      </w:r>
      <w:r w:rsidR="00941BBC">
        <w:rPr>
          <w:rFonts w:ascii="Arial" w:hAnsi="Arial" w:cs="Arial"/>
          <w:sz w:val="18"/>
          <w:szCs w:val="18"/>
        </w:rPr>
        <w:t xml:space="preserve"> </w:t>
      </w:r>
      <w:r w:rsidRPr="0017700B">
        <w:rPr>
          <w:rFonts w:ascii="Arial" w:hAnsi="Arial" w:cs="Arial"/>
          <w:sz w:val="18"/>
          <w:szCs w:val="18"/>
        </w:rPr>
        <w:t>in Clause 52.48.</w:t>
      </w:r>
    </w:p>
    <w:p w:rsidR="00664110" w:rsidRDefault="00664110" w:rsidP="00C1666D">
      <w:pPr>
        <w:spacing w:after="114"/>
        <w:rPr>
          <w:rFonts w:ascii="Arial" w:hAnsi="Arial" w:cs="Arial"/>
          <w:sz w:val="18"/>
          <w:szCs w:val="18"/>
        </w:rPr>
      </w:pPr>
    </w:p>
    <w:p w:rsidR="00664110" w:rsidRDefault="00664110" w:rsidP="00C1666D">
      <w:pPr>
        <w:spacing w:after="114"/>
        <w:rPr>
          <w:rFonts w:ascii="Arial" w:hAnsi="Arial" w:cs="Arial"/>
          <w:sz w:val="18"/>
          <w:szCs w:val="18"/>
        </w:rPr>
      </w:pPr>
    </w:p>
    <w:p w:rsidR="00C1666D" w:rsidRPr="0017700B" w:rsidRDefault="00C1666D" w:rsidP="00C1666D">
      <w:pPr>
        <w:spacing w:after="114"/>
        <w:rPr>
          <w:rFonts w:ascii="Arial" w:hAnsi="Arial" w:cs="Arial"/>
          <w:sz w:val="18"/>
          <w:szCs w:val="18"/>
        </w:rPr>
      </w:pPr>
      <w:r w:rsidRPr="0017700B">
        <w:rPr>
          <w:rFonts w:ascii="Arial" w:hAnsi="Arial" w:cs="Arial"/>
          <w:sz w:val="18"/>
          <w:szCs w:val="18"/>
        </w:rPr>
        <w:t xml:space="preserve"> If the removal is covered by an exemption under Clause 52.48, no planning permit is required under Clause 52.16 or Clause 52.17. </w:t>
      </w:r>
    </w:p>
    <w:p w:rsidR="00664110" w:rsidRDefault="00664110" w:rsidP="00C1666D">
      <w:pPr>
        <w:spacing w:after="114"/>
        <w:rPr>
          <w:rFonts w:ascii="Arial" w:hAnsi="Arial" w:cs="Arial"/>
          <w:sz w:val="18"/>
          <w:szCs w:val="18"/>
        </w:rPr>
      </w:pPr>
    </w:p>
    <w:p w:rsidR="00C1666D" w:rsidRPr="0017700B" w:rsidRDefault="00C1666D" w:rsidP="00C1666D">
      <w:pPr>
        <w:spacing w:after="114"/>
        <w:rPr>
          <w:rFonts w:ascii="Arial" w:hAnsi="Arial" w:cs="Arial"/>
          <w:sz w:val="18"/>
          <w:szCs w:val="18"/>
        </w:rPr>
      </w:pPr>
      <w:r w:rsidRPr="0017700B">
        <w:rPr>
          <w:rFonts w:ascii="Arial" w:hAnsi="Arial" w:cs="Arial"/>
          <w:sz w:val="18"/>
          <w:szCs w:val="18"/>
        </w:rPr>
        <w:t xml:space="preserve">Most exemptions are narrowly defined to prevent the removal of excessive amounts of native vegetation without a permit. Before removing native vegetation without a permit, </w:t>
      </w:r>
      <w:r w:rsidR="00E429E8">
        <w:rPr>
          <w:rFonts w:ascii="Arial" w:hAnsi="Arial" w:cs="Arial"/>
          <w:sz w:val="18"/>
          <w:szCs w:val="18"/>
        </w:rPr>
        <w:t xml:space="preserve">ensure </w:t>
      </w:r>
      <w:r w:rsidR="00941BBC">
        <w:rPr>
          <w:rFonts w:ascii="Arial" w:hAnsi="Arial" w:cs="Arial"/>
          <w:sz w:val="18"/>
          <w:szCs w:val="18"/>
        </w:rPr>
        <w:t>that the</w:t>
      </w:r>
      <w:r w:rsidR="00E429E8">
        <w:rPr>
          <w:rFonts w:ascii="Arial" w:hAnsi="Arial" w:cs="Arial"/>
          <w:sz w:val="18"/>
          <w:szCs w:val="18"/>
        </w:rPr>
        <w:t xml:space="preserve"> removal is </w:t>
      </w:r>
      <w:r w:rsidRPr="0017700B">
        <w:rPr>
          <w:rFonts w:ascii="Arial" w:hAnsi="Arial" w:cs="Arial"/>
          <w:sz w:val="18"/>
          <w:szCs w:val="18"/>
        </w:rPr>
        <w:t xml:space="preserve">eligible for an exemption, and is consistent with any conditions specific to the exemption.  </w:t>
      </w:r>
    </w:p>
    <w:p w:rsidR="00664110" w:rsidRDefault="00664110" w:rsidP="0081741F">
      <w:pPr>
        <w:pStyle w:val="bulletedlist"/>
        <w:spacing w:after="20"/>
        <w:rPr>
          <w:rFonts w:ascii="Arial" w:hAnsi="Arial" w:cs="Arial"/>
        </w:rPr>
      </w:pPr>
    </w:p>
    <w:p w:rsidR="00C1666D" w:rsidRDefault="00E429E8" w:rsidP="0081741F">
      <w:pPr>
        <w:pStyle w:val="bulletedlist"/>
        <w:spacing w:after="20"/>
        <w:rPr>
          <w:rFonts w:ascii="Arial" w:hAnsi="Arial" w:cs="Arial"/>
        </w:rPr>
      </w:pPr>
      <w:r>
        <w:rPr>
          <w:rFonts w:ascii="Arial" w:hAnsi="Arial" w:cs="Arial"/>
        </w:rPr>
        <w:t>A</w:t>
      </w:r>
      <w:r w:rsidR="00C1666D" w:rsidRPr="0017700B">
        <w:rPr>
          <w:rFonts w:ascii="Arial" w:hAnsi="Arial" w:cs="Arial"/>
        </w:rPr>
        <w:t xml:space="preserve">ctivities which </w:t>
      </w:r>
      <w:r w:rsidR="00301914">
        <w:rPr>
          <w:rFonts w:ascii="Arial" w:hAnsi="Arial" w:cs="Arial"/>
        </w:rPr>
        <w:t xml:space="preserve">may be </w:t>
      </w:r>
      <w:r w:rsidR="00C1666D" w:rsidRPr="0017700B">
        <w:rPr>
          <w:rFonts w:ascii="Arial" w:hAnsi="Arial" w:cs="Arial"/>
        </w:rPr>
        <w:t>exempt from the requirement for a permit</w:t>
      </w:r>
      <w:r>
        <w:rPr>
          <w:rFonts w:ascii="Arial" w:hAnsi="Arial" w:cs="Arial"/>
        </w:rPr>
        <w:t xml:space="preserve"> in certain circumstances</w:t>
      </w:r>
      <w:r w:rsidR="00C1666D" w:rsidRPr="0017700B">
        <w:rPr>
          <w:rFonts w:ascii="Arial" w:hAnsi="Arial" w:cs="Arial"/>
        </w:rPr>
        <w:t xml:space="preserve"> include: </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removing wood for personal use</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 xml:space="preserve">mowing or slashing of grass for maintenance </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lopping and pruning for maintenance</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removing planted vegetation</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removing regrowth less than 10 years old</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removing native vegetation on a site less than 0.4 hectare in area</w:t>
      </w:r>
    </w:p>
    <w:p w:rsidR="00C1666D" w:rsidRPr="0017700B" w:rsidRDefault="00E429E8" w:rsidP="00C1666D">
      <w:pPr>
        <w:pStyle w:val="bulletedlist"/>
        <w:numPr>
          <w:ilvl w:val="0"/>
          <w:numId w:val="3"/>
        </w:numPr>
        <w:spacing w:after="114"/>
        <w:ind w:left="198" w:hanging="198"/>
        <w:rPr>
          <w:rFonts w:ascii="Arial" w:hAnsi="Arial" w:cs="Arial"/>
        </w:rPr>
      </w:pPr>
      <w:r>
        <w:rPr>
          <w:rFonts w:ascii="Arial" w:hAnsi="Arial" w:cs="Arial"/>
        </w:rPr>
        <w:t xml:space="preserve">removing native vegetation for </w:t>
      </w:r>
      <w:r w:rsidR="00C1666D" w:rsidRPr="0017700B">
        <w:rPr>
          <w:rFonts w:ascii="Arial" w:hAnsi="Arial" w:cs="Arial"/>
        </w:rPr>
        <w:t>bushfire protection.</w:t>
      </w:r>
    </w:p>
    <w:p w:rsidR="00301914" w:rsidRDefault="00301914" w:rsidP="0081741F">
      <w:pPr>
        <w:pStyle w:val="bulletedlist"/>
        <w:spacing w:after="20"/>
        <w:rPr>
          <w:rFonts w:ascii="Arial" w:hAnsi="Arial" w:cs="Arial"/>
        </w:rPr>
      </w:pPr>
    </w:p>
    <w:p w:rsidR="00C1666D" w:rsidRPr="0017700B" w:rsidRDefault="00C1666D" w:rsidP="0081741F">
      <w:pPr>
        <w:pStyle w:val="bulletedlist"/>
        <w:spacing w:after="20"/>
        <w:rPr>
          <w:rFonts w:ascii="Arial" w:hAnsi="Arial" w:cs="Arial"/>
        </w:rPr>
      </w:pPr>
      <w:r w:rsidRPr="0017700B">
        <w:rPr>
          <w:rFonts w:ascii="Arial" w:hAnsi="Arial" w:cs="Arial"/>
        </w:rPr>
        <w:t>See the relevant exemptions table in the planning scheme for a full list of exemptions and details of how they apply:</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Clause 52.16-</w:t>
      </w:r>
      <w:r>
        <w:rPr>
          <w:rFonts w:ascii="Arial" w:hAnsi="Arial" w:cs="Arial"/>
        </w:rPr>
        <w:t>4</w:t>
      </w:r>
      <w:r w:rsidRPr="0017700B">
        <w:rPr>
          <w:rFonts w:ascii="Arial" w:hAnsi="Arial" w:cs="Arial"/>
        </w:rPr>
        <w:t xml:space="preserve"> Table of Exemptions</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Clause 52.17-7 Table of Exemptions</w:t>
      </w:r>
    </w:p>
    <w:p w:rsidR="00C1666D"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Clause 52.48</w:t>
      </w:r>
    </w:p>
    <w:p w:rsidR="00301914" w:rsidRDefault="00301914" w:rsidP="00301914">
      <w:pPr>
        <w:pStyle w:val="bulletedlist"/>
        <w:spacing w:after="70"/>
        <w:rPr>
          <w:rFonts w:ascii="Arial" w:hAnsi="Arial" w:cs="Arial"/>
        </w:rPr>
      </w:pPr>
    </w:p>
    <w:p w:rsidR="00301914" w:rsidRDefault="00301914" w:rsidP="00301914">
      <w:pPr>
        <w:pStyle w:val="bulletedlist"/>
        <w:spacing w:after="70"/>
        <w:rPr>
          <w:rFonts w:ascii="Arial" w:hAnsi="Arial" w:cs="Arial"/>
        </w:rPr>
      </w:pPr>
      <w:r>
        <w:rPr>
          <w:rFonts w:ascii="Arial" w:hAnsi="Arial" w:cs="Arial"/>
        </w:rPr>
        <w:t>On land where planning overlays apply, some exemptions may not be available, check with your local council before remov</w:t>
      </w:r>
      <w:r w:rsidR="005B51AA">
        <w:rPr>
          <w:rFonts w:ascii="Arial" w:hAnsi="Arial" w:cs="Arial"/>
        </w:rPr>
        <w:t>ing, destroying or lopping</w:t>
      </w:r>
      <w:r>
        <w:rPr>
          <w:rFonts w:ascii="Arial" w:hAnsi="Arial" w:cs="Arial"/>
        </w:rPr>
        <w:t xml:space="preserve"> native vegetation.</w:t>
      </w:r>
    </w:p>
    <w:p w:rsidR="00301914" w:rsidRDefault="00301914" w:rsidP="00301914">
      <w:pPr>
        <w:pStyle w:val="bulletedlist"/>
        <w:spacing w:after="20"/>
        <w:rPr>
          <w:rFonts w:ascii="Arial" w:hAnsi="Arial" w:cs="Arial"/>
        </w:rPr>
        <w:sectPr w:rsidR="00301914" w:rsidSect="00301914">
          <w:headerReference w:type="default" r:id="rId9"/>
          <w:footerReference w:type="even" r:id="rId10"/>
          <w:footerReference w:type="default" r:id="rId11"/>
          <w:pgSz w:w="11906" w:h="16838" w:code="9"/>
          <w:pgMar w:top="1440" w:right="851" w:bottom="1440" w:left="851" w:header="567" w:footer="272" w:gutter="284"/>
          <w:cols w:num="2" w:space="284"/>
          <w:noEndnote/>
          <w:docGrid w:linePitch="272"/>
        </w:sectPr>
      </w:pPr>
    </w:p>
    <w:p w:rsidR="00C1666D" w:rsidRPr="00C1666D" w:rsidRDefault="00C1666D" w:rsidP="00C1666D">
      <w:pPr>
        <w:spacing w:after="114"/>
        <w:rPr>
          <w:rFonts w:ascii="Arial" w:hAnsi="Arial" w:cs="Arial"/>
          <w:color w:val="687B17"/>
          <w:spacing w:val="-10"/>
          <w:sz w:val="24"/>
          <w:szCs w:val="24"/>
          <w:lang w:val="en-GB"/>
        </w:rPr>
      </w:pPr>
      <w:r w:rsidRPr="00C1666D">
        <w:rPr>
          <w:rFonts w:ascii="Arial" w:hAnsi="Arial" w:cs="Arial"/>
          <w:color w:val="687B17"/>
          <w:spacing w:val="-10"/>
          <w:sz w:val="24"/>
          <w:szCs w:val="24"/>
          <w:lang w:val="en-GB"/>
        </w:rPr>
        <w:lastRenderedPageBreak/>
        <w:t>Schedules to Clause 52.17</w:t>
      </w:r>
    </w:p>
    <w:p w:rsidR="00E429E8" w:rsidRDefault="00C1666D" w:rsidP="0081741F">
      <w:pPr>
        <w:pStyle w:val="bulletedlist"/>
        <w:spacing w:after="20"/>
        <w:rPr>
          <w:rFonts w:ascii="Arial" w:hAnsi="Arial" w:cs="Arial"/>
        </w:rPr>
      </w:pPr>
      <w:r w:rsidRPr="0017700B">
        <w:rPr>
          <w:rFonts w:ascii="Arial" w:hAnsi="Arial" w:cs="Arial"/>
        </w:rPr>
        <w:t xml:space="preserve">A planning permit is not required for the removal of native vegetation that has been specified in the schedule of 52.17 </w:t>
      </w:r>
      <w:r>
        <w:rPr>
          <w:rFonts w:ascii="Arial" w:hAnsi="Arial" w:cs="Arial"/>
        </w:rPr>
        <w:t xml:space="preserve">in the local </w:t>
      </w:r>
      <w:r w:rsidRPr="0017700B">
        <w:rPr>
          <w:rFonts w:ascii="Arial" w:hAnsi="Arial" w:cs="Arial"/>
        </w:rPr>
        <w:t>planning scheme. This may include plants that are not indigenous to the local area and have become environmental weeds or areas that have been assessed under other processes such as an Environmental Effects Statement</w:t>
      </w:r>
      <w:r>
        <w:rPr>
          <w:rFonts w:ascii="Arial" w:hAnsi="Arial" w:cs="Arial"/>
        </w:rPr>
        <w:t>.</w:t>
      </w:r>
      <w:r w:rsidR="00F32A04">
        <w:rPr>
          <w:rFonts w:ascii="Arial" w:hAnsi="Arial" w:cs="Arial"/>
        </w:rPr>
        <w:t xml:space="preserve"> </w:t>
      </w:r>
    </w:p>
    <w:p w:rsidR="00E429E8" w:rsidRDefault="00E429E8" w:rsidP="0081741F">
      <w:pPr>
        <w:pStyle w:val="bulletedlist"/>
        <w:spacing w:after="20"/>
        <w:rPr>
          <w:rFonts w:ascii="Arial" w:hAnsi="Arial" w:cs="Arial"/>
        </w:rPr>
      </w:pPr>
    </w:p>
    <w:p w:rsidR="00941BBC" w:rsidRDefault="0081741F" w:rsidP="00301914">
      <w:pPr>
        <w:pStyle w:val="bulletedlist"/>
        <w:spacing w:after="20"/>
        <w:rPr>
          <w:rStyle w:val="Hyperlink"/>
          <w:rFonts w:ascii="Arial" w:hAnsi="Arial" w:cs="Arial"/>
          <w:b/>
        </w:rPr>
      </w:pPr>
      <w:r>
        <w:rPr>
          <w:rFonts w:ascii="Arial" w:hAnsi="Arial" w:cs="Arial"/>
        </w:rPr>
        <w:t xml:space="preserve">Planning schemes can be viewed at: </w:t>
      </w:r>
      <w:hyperlink r:id="rId12" w:history="1">
        <w:r w:rsidRPr="006229C5">
          <w:rPr>
            <w:rStyle w:val="Hyperlink"/>
            <w:rFonts w:ascii="Arial" w:hAnsi="Arial" w:cs="Arial"/>
          </w:rPr>
          <w:t>http://planningschemes.dpcd.vic.gov.au</w:t>
        </w:r>
        <w:r w:rsidRPr="006229C5">
          <w:rPr>
            <w:rStyle w:val="Hyperlink"/>
            <w:rFonts w:ascii="Arial" w:hAnsi="Arial" w:cs="Arial"/>
            <w:b/>
          </w:rPr>
          <w:t>/</w:t>
        </w:r>
      </w:hyperlink>
      <w:r w:rsidR="00301914">
        <w:rPr>
          <w:rStyle w:val="Hyperlink"/>
          <w:rFonts w:ascii="Arial" w:hAnsi="Arial" w:cs="Arial"/>
          <w:b/>
        </w:rPr>
        <w:t xml:space="preserve"> </w:t>
      </w:r>
    </w:p>
    <w:p w:rsidR="00301914" w:rsidRDefault="00301914" w:rsidP="00301914">
      <w:pPr>
        <w:pStyle w:val="bulletedlist"/>
        <w:spacing w:after="20"/>
        <w:rPr>
          <w:rStyle w:val="Hyperlink"/>
          <w:rFonts w:ascii="Arial" w:hAnsi="Arial" w:cs="Arial"/>
          <w:b/>
        </w:rPr>
      </w:pPr>
    </w:p>
    <w:p w:rsidR="00C1666D" w:rsidRPr="00C1666D" w:rsidRDefault="00C1666D" w:rsidP="00C1666D">
      <w:pPr>
        <w:spacing w:after="114"/>
        <w:rPr>
          <w:rFonts w:ascii="Arial" w:hAnsi="Arial" w:cs="Arial"/>
          <w:color w:val="687B17"/>
          <w:spacing w:val="-10"/>
          <w:sz w:val="24"/>
          <w:szCs w:val="24"/>
          <w:lang w:val="en-GB"/>
        </w:rPr>
      </w:pPr>
      <w:r w:rsidRPr="00C1666D">
        <w:rPr>
          <w:rFonts w:ascii="Arial" w:hAnsi="Arial" w:cs="Arial"/>
          <w:color w:val="687B17"/>
          <w:spacing w:val="-10"/>
          <w:sz w:val="24"/>
          <w:szCs w:val="24"/>
          <w:lang w:val="en-GB"/>
        </w:rPr>
        <w:t>Existing use rights</w:t>
      </w:r>
    </w:p>
    <w:p w:rsidR="00C1666D" w:rsidRPr="0017700B" w:rsidRDefault="00C1666D" w:rsidP="00C1666D">
      <w:pPr>
        <w:spacing w:after="114"/>
        <w:rPr>
          <w:rFonts w:ascii="Arial" w:hAnsi="Arial" w:cs="Arial"/>
          <w:sz w:val="18"/>
          <w:szCs w:val="18"/>
        </w:rPr>
      </w:pPr>
      <w:r w:rsidRPr="0017700B">
        <w:rPr>
          <w:rFonts w:ascii="Arial" w:hAnsi="Arial" w:cs="Arial"/>
          <w:sz w:val="18"/>
          <w:szCs w:val="18"/>
        </w:rPr>
        <w:t xml:space="preserve">The </w:t>
      </w:r>
      <w:r w:rsidRPr="008B1ED6">
        <w:rPr>
          <w:rFonts w:ascii="Arial" w:hAnsi="Arial" w:cs="Arial"/>
          <w:i/>
          <w:sz w:val="18"/>
          <w:szCs w:val="18"/>
        </w:rPr>
        <w:t>Planning and Environment Act 1987</w:t>
      </w:r>
      <w:r w:rsidRPr="0017700B">
        <w:rPr>
          <w:rFonts w:ascii="Arial" w:hAnsi="Arial" w:cs="Arial"/>
          <w:sz w:val="18"/>
          <w:szCs w:val="18"/>
        </w:rPr>
        <w:t xml:space="preserve"> provides for the continuation of a</w:t>
      </w:r>
      <w:r w:rsidR="00E429E8">
        <w:rPr>
          <w:rFonts w:ascii="Arial" w:hAnsi="Arial" w:cs="Arial"/>
          <w:sz w:val="18"/>
          <w:szCs w:val="18"/>
        </w:rPr>
        <w:t>n</w:t>
      </w:r>
      <w:r w:rsidRPr="0017700B">
        <w:rPr>
          <w:rFonts w:ascii="Arial" w:hAnsi="Arial" w:cs="Arial"/>
          <w:sz w:val="18"/>
          <w:szCs w:val="18"/>
        </w:rPr>
        <w:t xml:space="preserve"> existing use that w</w:t>
      </w:r>
      <w:r>
        <w:rPr>
          <w:rFonts w:ascii="Arial" w:hAnsi="Arial" w:cs="Arial"/>
          <w:sz w:val="18"/>
          <w:szCs w:val="18"/>
        </w:rPr>
        <w:t>as</w:t>
      </w:r>
      <w:r w:rsidRPr="0017700B">
        <w:rPr>
          <w:rFonts w:ascii="Arial" w:hAnsi="Arial" w:cs="Arial"/>
          <w:sz w:val="18"/>
          <w:szCs w:val="18"/>
        </w:rPr>
        <w:t xml:space="preserve"> occurring legally at the time of a change in the planning scheme, without the need for a permit. In some cases existing use rights may mean that a planning permit is not required for the removal of native vegetation. Existing use rights need to be considered on a case-by-case basis. </w:t>
      </w:r>
    </w:p>
    <w:p w:rsidR="00C1666D" w:rsidRPr="0017700B" w:rsidRDefault="00C1666D" w:rsidP="00C1666D">
      <w:pPr>
        <w:spacing w:after="50"/>
        <w:rPr>
          <w:rFonts w:ascii="Arial" w:hAnsi="Arial" w:cs="Arial"/>
          <w:sz w:val="18"/>
          <w:szCs w:val="18"/>
        </w:rPr>
      </w:pPr>
      <w:r w:rsidRPr="0017700B">
        <w:rPr>
          <w:rFonts w:ascii="Arial" w:hAnsi="Arial" w:cs="Arial"/>
          <w:sz w:val="18"/>
          <w:szCs w:val="18"/>
        </w:rPr>
        <w:t>In summary existing use rights for the removal of native vegetation can only be established if:</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 xml:space="preserve">the use has been continuous for the last 15 years, without any breaks of 2 or more years </w:t>
      </w:r>
    </w:p>
    <w:p w:rsidR="00C1666D" w:rsidRPr="0017700B" w:rsidRDefault="00C1666D" w:rsidP="00C1666D">
      <w:pPr>
        <w:pStyle w:val="bulletedlist"/>
        <w:numPr>
          <w:ilvl w:val="0"/>
          <w:numId w:val="3"/>
        </w:numPr>
        <w:spacing w:after="70"/>
        <w:ind w:left="198" w:hanging="198"/>
        <w:rPr>
          <w:rFonts w:ascii="Arial" w:hAnsi="Arial" w:cs="Arial"/>
        </w:rPr>
      </w:pPr>
      <w:r w:rsidRPr="0017700B">
        <w:rPr>
          <w:rFonts w:ascii="Arial" w:hAnsi="Arial" w:cs="Arial"/>
        </w:rPr>
        <w:t>the removal of native vegetation is integral to the use</w:t>
      </w:r>
      <w:r w:rsidR="005B51AA">
        <w:rPr>
          <w:rFonts w:ascii="Arial" w:hAnsi="Arial" w:cs="Arial"/>
        </w:rPr>
        <w:t>.</w:t>
      </w:r>
    </w:p>
    <w:p w:rsidR="00C1666D" w:rsidRPr="0017700B" w:rsidRDefault="00C1666D" w:rsidP="00C1666D">
      <w:pPr>
        <w:spacing w:after="114"/>
        <w:rPr>
          <w:rFonts w:ascii="Arial" w:hAnsi="Arial" w:cs="Arial"/>
          <w:sz w:val="18"/>
          <w:szCs w:val="18"/>
        </w:rPr>
      </w:pPr>
      <w:r>
        <w:rPr>
          <w:rFonts w:ascii="Arial" w:hAnsi="Arial" w:cs="Arial"/>
          <w:sz w:val="18"/>
          <w:szCs w:val="18"/>
        </w:rPr>
        <w:t>A</w:t>
      </w:r>
      <w:r w:rsidRPr="0017700B">
        <w:rPr>
          <w:rFonts w:ascii="Arial" w:hAnsi="Arial" w:cs="Arial"/>
          <w:sz w:val="18"/>
          <w:szCs w:val="18"/>
        </w:rPr>
        <w:t xml:space="preserve"> planning permit is not required</w:t>
      </w:r>
      <w:r>
        <w:rPr>
          <w:rFonts w:ascii="Arial" w:hAnsi="Arial" w:cs="Arial"/>
          <w:sz w:val="18"/>
          <w:szCs w:val="18"/>
        </w:rPr>
        <w:t xml:space="preserve"> if there is </w:t>
      </w:r>
      <w:r w:rsidRPr="0017700B">
        <w:rPr>
          <w:rFonts w:ascii="Arial" w:hAnsi="Arial" w:cs="Arial"/>
          <w:sz w:val="18"/>
          <w:szCs w:val="18"/>
        </w:rPr>
        <w:t>an existing use right to remove native vegetation.</w:t>
      </w:r>
      <w:r>
        <w:rPr>
          <w:rFonts w:ascii="Arial" w:hAnsi="Arial" w:cs="Arial"/>
          <w:sz w:val="18"/>
          <w:szCs w:val="18"/>
        </w:rPr>
        <w:t xml:space="preserve"> </w:t>
      </w:r>
    </w:p>
    <w:p w:rsidR="0081741F" w:rsidRDefault="00E429E8" w:rsidP="0081741F">
      <w:pPr>
        <w:spacing w:after="114"/>
        <w:rPr>
          <w:rFonts w:ascii="Arial" w:hAnsi="Arial" w:cs="Arial"/>
          <w:sz w:val="18"/>
          <w:szCs w:val="18"/>
        </w:rPr>
      </w:pPr>
      <w:r>
        <w:rPr>
          <w:rFonts w:ascii="Arial" w:hAnsi="Arial" w:cs="Arial"/>
          <w:sz w:val="18"/>
          <w:szCs w:val="18"/>
        </w:rPr>
        <w:t xml:space="preserve">Local councils can provide further information about </w:t>
      </w:r>
      <w:r w:rsidR="0081741F">
        <w:rPr>
          <w:rFonts w:ascii="Arial" w:hAnsi="Arial" w:cs="Arial"/>
          <w:sz w:val="18"/>
          <w:szCs w:val="18"/>
        </w:rPr>
        <w:t xml:space="preserve">the applicability </w:t>
      </w:r>
      <w:r w:rsidR="00664110">
        <w:rPr>
          <w:rFonts w:ascii="Arial" w:hAnsi="Arial" w:cs="Arial"/>
          <w:sz w:val="18"/>
          <w:szCs w:val="18"/>
        </w:rPr>
        <w:t xml:space="preserve">of </w:t>
      </w:r>
      <w:bookmarkStart w:id="0" w:name="_GoBack"/>
      <w:bookmarkEnd w:id="0"/>
      <w:r w:rsidR="0081741F">
        <w:rPr>
          <w:rFonts w:ascii="Arial" w:hAnsi="Arial" w:cs="Arial"/>
          <w:sz w:val="18"/>
          <w:szCs w:val="18"/>
        </w:rPr>
        <w:t xml:space="preserve">existing use rights. </w:t>
      </w: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Default="00941BBC" w:rsidP="0081741F">
      <w:pPr>
        <w:spacing w:after="114"/>
        <w:rPr>
          <w:rFonts w:ascii="Arial" w:hAnsi="Arial" w:cs="Arial"/>
          <w:sz w:val="18"/>
          <w:szCs w:val="18"/>
        </w:rPr>
      </w:pPr>
    </w:p>
    <w:p w:rsidR="00941BBC" w:rsidRPr="0017700B" w:rsidRDefault="00941BBC" w:rsidP="0081741F">
      <w:pPr>
        <w:spacing w:after="114"/>
        <w:rPr>
          <w:rFonts w:ascii="Arial" w:hAnsi="Arial" w:cs="Arial"/>
          <w:sz w:val="18"/>
          <w:szCs w:val="18"/>
        </w:rPr>
      </w:pPr>
    </w:p>
    <w:p w:rsidR="00F32A04" w:rsidRDefault="00F32A04" w:rsidP="00F32A04">
      <w:pPr>
        <w:spacing w:after="114"/>
        <w:rPr>
          <w:rFonts w:ascii="Arial" w:hAnsi="Arial" w:cs="Arial"/>
          <w:color w:val="687B17"/>
          <w:spacing w:val="-10"/>
          <w:sz w:val="24"/>
          <w:szCs w:val="24"/>
        </w:rPr>
        <w:sectPr w:rsidR="00F32A04" w:rsidSect="00F32A04">
          <w:headerReference w:type="default" r:id="rId13"/>
          <w:footerReference w:type="default" r:id="rId14"/>
          <w:pgSz w:w="11906" w:h="16838" w:code="9"/>
          <w:pgMar w:top="1440" w:right="851" w:bottom="1440" w:left="851" w:header="567" w:footer="272" w:gutter="284"/>
          <w:cols w:num="2" w:space="284"/>
          <w:noEndnote/>
          <w:docGrid w:linePitch="272"/>
        </w:sectPr>
      </w:pPr>
    </w:p>
    <w:p w:rsidR="002150AD" w:rsidRPr="00BA1587" w:rsidRDefault="002150AD" w:rsidP="00941BBC">
      <w:pPr>
        <w:spacing w:after="114"/>
        <w:rPr>
          <w:rFonts w:ascii="Arial" w:hAnsi="Arial" w:cs="Arial"/>
          <w:color w:val="687B17"/>
          <w:spacing w:val="-10"/>
          <w:sz w:val="24"/>
          <w:szCs w:val="24"/>
        </w:rPr>
      </w:pPr>
    </w:p>
    <w:sectPr w:rsidR="002150AD" w:rsidRPr="00BA1587" w:rsidSect="00F32A04">
      <w:type w:val="continuous"/>
      <w:pgSz w:w="11906" w:h="16838" w:code="9"/>
      <w:pgMar w:top="1440" w:right="851" w:bottom="1440" w:left="851" w:header="567" w:footer="272" w:gutter="284"/>
      <w:cols w:space="284"/>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D15" w:rsidRDefault="00FB1D15" w:rsidP="002D3EF0">
      <w:r>
        <w:separator/>
      </w:r>
    </w:p>
  </w:endnote>
  <w:endnote w:type="continuationSeparator" w:id="0">
    <w:p w:rsidR="00FB1D15" w:rsidRDefault="00FB1D15" w:rsidP="002D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Lt">
    <w:altName w:val="Agency FB"/>
    <w:charset w:val="00"/>
    <w:family w:val="auto"/>
    <w:pitch w:val="variable"/>
    <w:sig w:usb0="00000003" w:usb1="00000000" w:usb2="00000000" w:usb3="00000000" w:csb0="00000001" w:csb1="00000000"/>
  </w:font>
  <w:font w:name="MinionPro-Regular">
    <w:altName w:val="Minion Pro"/>
    <w:charset w:val="4D"/>
    <w:family w:val="auto"/>
    <w:pitch w:val="default"/>
    <w:sig w:usb0="00000003" w:usb1="00000000" w:usb2="00000000" w:usb3="00000000" w:csb0="00000001" w:csb1="00000000"/>
  </w:font>
  <w:font w:name="HelveticaNeueLTStd-Md">
    <w:altName w:val="HelveticaNeueLT Std Med"/>
    <w:charset w:val="4D"/>
    <w:family w:val="auto"/>
    <w:pitch w:val="default"/>
    <w:sig w:usb0="00000003" w:usb1="00000000" w:usb2="00000000" w:usb3="00000000" w:csb0="00000001" w:csb1="00000000"/>
  </w:font>
  <w:font w:name="HelveticaNeueLTStd-Lt">
    <w:altName w:val="MS Gothic"/>
    <w:panose1 w:val="00000000000000000000"/>
    <w:charset w:val="80"/>
    <w:family w:val="swiss"/>
    <w:notTrueType/>
    <w:pitch w:val="default"/>
    <w:sig w:usb0="00000000" w:usb1="08070000" w:usb2="00000010" w:usb3="00000000" w:csb0="00020001" w:csb1="00000000"/>
  </w:font>
  <w:font w:name="Lucida Grande">
    <w:altName w:val="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14" w:rsidRDefault="00301914" w:rsidP="0058549C">
    <w:pPr>
      <w:pStyle w:val="Footer"/>
      <w:jc w:val="right"/>
    </w:pPr>
    <w:r>
      <w:rPr>
        <w:noProof/>
        <w:lang w:eastAsia="en-AU"/>
      </w:rPr>
      <w:drawing>
        <wp:inline distT="0" distB="0" distL="0" distR="0" wp14:anchorId="0130508F" wp14:editId="358F30C0">
          <wp:extent cx="2000250" cy="504825"/>
          <wp:effectExtent l="0" t="0" r="0" b="9525"/>
          <wp:docPr id="23" name="Picture 23" descr="C:\Users\jsa4\AppData\Local\Microsoft\Windows\Temporary Internet Files\Content.Word\DEPI_CMYK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sa4\AppData\Local\Microsoft\Windows\Temporary Internet Files\Content.Word\DEPI_CMYK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048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1065706"/>
      <w:docPartObj>
        <w:docPartGallery w:val="Page Numbers (Bottom of Page)"/>
        <w:docPartUnique/>
      </w:docPartObj>
    </w:sdtPr>
    <w:sdtEndPr>
      <w:rPr>
        <w:noProof/>
      </w:rPr>
    </w:sdtEndPr>
    <w:sdtContent>
      <w:p w:rsidR="00301914" w:rsidRDefault="00301914">
        <w:pPr>
          <w:pStyle w:val="Footer"/>
        </w:pPr>
        <w:r>
          <w:fldChar w:fldCharType="begin"/>
        </w:r>
        <w:r>
          <w:instrText xml:space="preserve"> PAGE   \* MERGEFORMAT </w:instrText>
        </w:r>
        <w:r>
          <w:fldChar w:fldCharType="separate"/>
        </w:r>
        <w:r w:rsidR="00664110">
          <w:rPr>
            <w:noProof/>
          </w:rPr>
          <w:t>1</w:t>
        </w:r>
        <w:r>
          <w:rPr>
            <w:noProof/>
          </w:rPr>
          <w:fldChar w:fldCharType="end"/>
        </w:r>
        <w:r>
          <w:rPr>
            <w:noProof/>
          </w:rPr>
          <w:t xml:space="preserve">                                                                                                                                     </w:t>
        </w:r>
        <w:r>
          <w:rPr>
            <w:noProof/>
            <w:lang w:eastAsia="en-AU"/>
          </w:rPr>
          <w:drawing>
            <wp:inline distT="0" distB="0" distL="0" distR="0" wp14:anchorId="7AF64705" wp14:editId="550F85EC">
              <wp:extent cx="2000250" cy="504825"/>
              <wp:effectExtent l="0" t="0" r="0" b="9525"/>
              <wp:docPr id="7" name="Picture 7" descr="C:\Users\ls44\AppData\Local\Microsoft\Windows\Temporary Internet Files\Content.Word\DEPI_CMYK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44\AppData\Local\Microsoft\Windows\Temporary Internet Files\Content.Word\DEPI_CMYK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504825"/>
                      </a:xfrm>
                      <a:prstGeom prst="rect">
                        <a:avLst/>
                      </a:prstGeom>
                      <a:noFill/>
                      <a:ln>
                        <a:noFill/>
                      </a:ln>
                    </pic:spPr>
                  </pic:pic>
                </a:graphicData>
              </a:graphic>
            </wp:inline>
          </w:drawing>
        </w:r>
      </w:p>
    </w:sdtContent>
  </w:sdt>
  <w:p w:rsidR="00301914" w:rsidRDefault="00301914" w:rsidP="005E2BC7">
    <w:pPr>
      <w:pStyle w:val="Footer"/>
      <w:ind w:hanging="141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0036768"/>
      <w:docPartObj>
        <w:docPartGallery w:val="Page Numbers (Bottom of Page)"/>
        <w:docPartUnique/>
      </w:docPartObj>
    </w:sdtPr>
    <w:sdtEndPr>
      <w:rPr>
        <w:noProof/>
      </w:rPr>
    </w:sdtEndPr>
    <w:sdtContent>
      <w:p w:rsidR="00C50370" w:rsidRDefault="00C87770">
        <w:pPr>
          <w:pStyle w:val="Footer"/>
          <w:rPr>
            <w:noProof/>
          </w:rPr>
        </w:pPr>
        <w:r>
          <w:fldChar w:fldCharType="begin"/>
        </w:r>
        <w:r>
          <w:instrText xml:space="preserve"> PAGE   \* MERGEFORMAT </w:instrText>
        </w:r>
        <w:r>
          <w:fldChar w:fldCharType="separate"/>
        </w:r>
        <w:r w:rsidR="00664110">
          <w:rPr>
            <w:noProof/>
          </w:rPr>
          <w:t>2</w:t>
        </w:r>
        <w:r>
          <w:rPr>
            <w:noProof/>
          </w:rPr>
          <w:fldChar w:fldCharType="end"/>
        </w:r>
        <w:r>
          <w:rPr>
            <w:noProof/>
          </w:rPr>
          <w:t xml:space="preserve">                                                                                                                                     </w:t>
        </w:r>
      </w:p>
      <w:tbl>
        <w:tblPr>
          <w:tblW w:w="10456" w:type="dxa"/>
          <w:tblLook w:val="01E0" w:firstRow="1" w:lastRow="1" w:firstColumn="1" w:lastColumn="1" w:noHBand="0" w:noVBand="0"/>
        </w:tblPr>
        <w:tblGrid>
          <w:gridCol w:w="5228"/>
          <w:gridCol w:w="5228"/>
        </w:tblGrid>
        <w:tr w:rsidR="00C50370" w:rsidTr="00C50370">
          <w:trPr>
            <w:trHeight w:val="2241"/>
          </w:trPr>
          <w:tc>
            <w:tcPr>
              <w:tcW w:w="5228" w:type="dxa"/>
              <w:hideMark/>
            </w:tcPr>
            <w:p w:rsidR="00C50370" w:rsidRDefault="00C50370">
              <w:pPr>
                <w:pStyle w:val="ImprintText"/>
              </w:pPr>
            </w:p>
            <w:p w:rsidR="00C50370" w:rsidRDefault="00C50370">
              <w:pPr>
                <w:pStyle w:val="ImprintText"/>
              </w:pPr>
              <w:r>
                <w:t xml:space="preserve">Published by the Victorian Government Department of Environment and Primary Industries Melbourne, </w:t>
              </w:r>
              <w:r w:rsidR="005B51AA">
                <w:t xml:space="preserve">March </w:t>
              </w:r>
              <w:r>
                <w:t>201</w:t>
              </w:r>
              <w:r w:rsidR="005B51AA">
                <w:t>4</w:t>
              </w:r>
              <w:r>
                <w:t>.</w:t>
              </w:r>
            </w:p>
            <w:p w:rsidR="00C50370" w:rsidRDefault="00C50370">
              <w:pPr>
                <w:pStyle w:val="ImprintText"/>
              </w:pPr>
              <w:r>
                <w:t>© The State of Victoria Department of Environment and Primary Industries Melbourne 201</w:t>
              </w:r>
              <w:r w:rsidR="005B51AA">
                <w:t>4</w:t>
              </w:r>
              <w:r>
                <w:t>.</w:t>
              </w:r>
            </w:p>
            <w:p w:rsidR="005B51AA" w:rsidRDefault="005B51AA" w:rsidP="005B51AA">
              <w:pPr>
                <w:pStyle w:val="ImprintText"/>
              </w:pPr>
              <w:r w:rsidRPr="00CD0795">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hyperlink r:id="rId1" w:history="1">
                <w:r w:rsidRPr="00CD0795">
                  <w:t>http://creativecommons.org/licenses/by/3.0/au/deed.en</w:t>
                </w:r>
              </w:hyperlink>
            </w:p>
            <w:p w:rsidR="00C50370" w:rsidRDefault="00C50370">
              <w:pPr>
                <w:pStyle w:val="ImprintText"/>
              </w:pPr>
              <w:r>
                <w:t xml:space="preserve"> </w:t>
              </w:r>
            </w:p>
            <w:p w:rsidR="00C50370" w:rsidRDefault="00C50370" w:rsidP="00664110">
              <w:pPr>
                <w:pStyle w:val="ImprintText"/>
              </w:pPr>
              <w:r w:rsidRPr="004A0E33">
                <w:t>ISBN</w:t>
              </w:r>
              <w:r w:rsidR="004A0E33">
                <w:t xml:space="preserve"> 978-1-</w:t>
              </w:r>
              <w:r w:rsidR="00664110">
                <w:t>74</w:t>
              </w:r>
              <w:r w:rsidR="00664110">
                <w:t>326</w:t>
              </w:r>
              <w:r w:rsidR="004A0E33">
                <w:t>-</w:t>
              </w:r>
              <w:r w:rsidR="00664110">
                <w:t>824</w:t>
              </w:r>
              <w:r w:rsidR="004A0E33">
                <w:t>-</w:t>
              </w:r>
              <w:r w:rsidR="00664110">
                <w:t>7</w:t>
              </w:r>
              <w:r w:rsidR="00664110" w:rsidRPr="004A0E33">
                <w:t xml:space="preserve"> </w:t>
              </w:r>
              <w:r w:rsidRPr="004A0E33">
                <w:t>(pdf)</w:t>
              </w:r>
            </w:p>
          </w:tc>
          <w:tc>
            <w:tcPr>
              <w:tcW w:w="5228" w:type="dxa"/>
              <w:hideMark/>
            </w:tcPr>
            <w:p w:rsidR="00C50370" w:rsidRDefault="00C50370">
              <w:pPr>
                <w:pStyle w:val="ImprintTxtBold"/>
              </w:pPr>
            </w:p>
            <w:p w:rsidR="00C50370" w:rsidRDefault="00C50370">
              <w:pPr>
                <w:pStyle w:val="ImprintTxtBold"/>
              </w:pPr>
              <w:r>
                <w:t>Accessibility</w:t>
              </w:r>
            </w:p>
            <w:p w:rsidR="00C50370" w:rsidRDefault="00C50370">
              <w:pPr>
                <w:pStyle w:val="ImprintText"/>
              </w:pPr>
              <w:r>
                <w:t>If you would like to receive this publication in an alternative format,</w:t>
              </w:r>
              <w:r>
                <w:br/>
                <w:t>please telephone DEPI Customer Service Centre 136 186, email</w:t>
              </w:r>
              <w:r>
                <w:br/>
                <w:t>customer.service@dse.vic.gov.au (or relevant address), via the National</w:t>
              </w:r>
              <w:r>
                <w:br/>
                <w:t>Relay Service on 133 677 www.relayservice.com.au This document is</w:t>
              </w:r>
              <w:r>
                <w:br/>
                <w:t>also available in on the internet at www.depi.vic.gov.au</w:t>
              </w:r>
            </w:p>
            <w:p w:rsidR="00C50370" w:rsidRDefault="00C50370">
              <w:pPr>
                <w:pStyle w:val="ImprintTxtBold"/>
              </w:pPr>
              <w:r>
                <w:t>Disclaimer</w:t>
              </w:r>
            </w:p>
            <w:p w:rsidR="00C50370" w:rsidRDefault="00C50370">
              <w:pPr>
                <w:pStyle w:val="ImprintText"/>
              </w:pPr>
              <w:r>
                <w:t>This publication may be of assistance to you but the State of Victoria and its</w:t>
              </w:r>
              <w:r>
                <w:br/>
                <w:t xml:space="preserve">employees do not guarantee that the publication is without flaw of any kind </w:t>
              </w:r>
              <w:r>
                <w:br/>
                <w:t xml:space="preserve">or is wholly appropriate for your particular purposes and therefore disclaims </w:t>
              </w:r>
              <w:r>
                <w:br/>
                <w:t>all liability for any error, loss or other consequence which may arise from you relying on any information in this publication.</w:t>
              </w:r>
            </w:p>
          </w:tc>
        </w:tr>
      </w:tbl>
      <w:p w:rsidR="00C87770" w:rsidRDefault="00FB1D15">
        <w:pPr>
          <w:pStyle w:val="Footer"/>
        </w:pPr>
      </w:p>
    </w:sdtContent>
  </w:sdt>
  <w:p w:rsidR="00C87770" w:rsidRDefault="00C87770" w:rsidP="005E2BC7">
    <w:pPr>
      <w:pStyle w:val="Footer"/>
      <w:ind w:hanging="141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D15" w:rsidRDefault="00FB1D15" w:rsidP="002D3EF0">
      <w:r>
        <w:separator/>
      </w:r>
    </w:p>
  </w:footnote>
  <w:footnote w:type="continuationSeparator" w:id="0">
    <w:p w:rsidR="00FB1D15" w:rsidRDefault="00FB1D15" w:rsidP="002D3E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14" w:rsidRDefault="00301914" w:rsidP="005E2BC7">
    <w:pPr>
      <w:pStyle w:val="Header"/>
      <w:ind w:hanging="851"/>
    </w:pPr>
    <w:r>
      <w:rPr>
        <w:noProof/>
        <w:lang w:eastAsia="en-AU"/>
      </w:rPr>
      <w:drawing>
        <wp:inline distT="0" distB="0" distL="0" distR="0" wp14:anchorId="213692AD" wp14:editId="45A5B57D">
          <wp:extent cx="6858000" cy="3200400"/>
          <wp:effectExtent l="0" t="0" r="0" b="0"/>
          <wp:docPr id="22" name="Picture 62" descr="DSE Native Vegetation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E Native Vegetation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3200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489" w:rsidRDefault="00A21489" w:rsidP="005E2BC7">
    <w:pPr>
      <w:pStyle w:val="Header"/>
      <w:ind w:hanging="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1A07DB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F49CA0"/>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94BA31D2"/>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196806D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EF6D00E"/>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E968D2B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45EB4C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566348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1D2681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BE0A32CE"/>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2C60E758"/>
    <w:lvl w:ilvl="0">
      <w:start w:val="1"/>
      <w:numFmt w:val="bullet"/>
      <w:lvlText w:val=""/>
      <w:lvlJc w:val="left"/>
      <w:pPr>
        <w:tabs>
          <w:tab w:val="num" w:pos="360"/>
        </w:tabs>
        <w:ind w:left="360" w:hanging="360"/>
      </w:pPr>
      <w:rPr>
        <w:rFonts w:ascii="Symbol" w:hAnsi="Symbol" w:hint="default"/>
      </w:rPr>
    </w:lvl>
  </w:abstractNum>
  <w:abstractNum w:abstractNumId="11">
    <w:nsid w:val="12602C9A"/>
    <w:multiLevelType w:val="hybridMultilevel"/>
    <w:tmpl w:val="782CB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13B94E37"/>
    <w:multiLevelType w:val="hybridMultilevel"/>
    <w:tmpl w:val="CA6884AC"/>
    <w:lvl w:ilvl="0" w:tplc="0C090017">
      <w:start w:val="1"/>
      <w:numFmt w:val="lowerLetter"/>
      <w:lvlText w:val="%1)"/>
      <w:lvlJc w:val="left"/>
      <w:pPr>
        <w:ind w:left="720" w:hanging="360"/>
      </w:pPr>
      <w:rPr>
        <w:rFonts w:hint="default"/>
      </w:rPr>
    </w:lvl>
    <w:lvl w:ilvl="1" w:tplc="2A8ED116">
      <w:start w:val="1"/>
      <w:numFmt w:val="decimal"/>
      <w:lvlText w:val="%2."/>
      <w:lvlJc w:val="left"/>
      <w:pPr>
        <w:ind w:left="1800" w:hanging="72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2823E0"/>
    <w:multiLevelType w:val="hybridMultilevel"/>
    <w:tmpl w:val="F0DE35CC"/>
    <w:lvl w:ilvl="0" w:tplc="1B920D4E">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AC62EC3"/>
    <w:multiLevelType w:val="hybridMultilevel"/>
    <w:tmpl w:val="33BC1E8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15">
    <w:nsid w:val="2FD37AA4"/>
    <w:multiLevelType w:val="hybridMultilevel"/>
    <w:tmpl w:val="8AA2E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5C051A5"/>
    <w:multiLevelType w:val="hybridMultilevel"/>
    <w:tmpl w:val="D39E090A"/>
    <w:lvl w:ilvl="0" w:tplc="1B920D4E">
      <w:numFmt w:val="bullet"/>
      <w:lvlText w:val="•"/>
      <w:lvlJc w:val="left"/>
      <w:pPr>
        <w:ind w:left="720" w:hanging="72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6DB242B"/>
    <w:multiLevelType w:val="hybridMultilevel"/>
    <w:tmpl w:val="6720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EBE23FB"/>
    <w:multiLevelType w:val="hybridMultilevel"/>
    <w:tmpl w:val="2F3699F2"/>
    <w:lvl w:ilvl="0" w:tplc="8886DC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D322179"/>
    <w:multiLevelType w:val="hybridMultilevel"/>
    <w:tmpl w:val="D1A2BAAA"/>
    <w:lvl w:ilvl="0" w:tplc="8A44C08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59260E"/>
    <w:multiLevelType w:val="hybridMultilevel"/>
    <w:tmpl w:val="40D6A5B2"/>
    <w:lvl w:ilvl="0" w:tplc="0C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9"/>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7"/>
  </w:num>
  <w:num w:numId="17">
    <w:abstractNumId w:val="16"/>
  </w:num>
  <w:num w:numId="18">
    <w:abstractNumId w:val="20"/>
  </w:num>
  <w:num w:numId="19">
    <w:abstractNumId w:val="12"/>
  </w:num>
  <w:num w:numId="20">
    <w:abstractNumId w:val="11"/>
  </w:num>
  <w:num w:numId="21">
    <w:abstractNumId w:val="15"/>
  </w:num>
  <w:num w:numId="22">
    <w:abstractNumId w:val="1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9"/>
  <w:drawingGridVerticalSpacing w:val="62"/>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EF0"/>
    <w:rsid w:val="000137E8"/>
    <w:rsid w:val="00064B8D"/>
    <w:rsid w:val="00082FE0"/>
    <w:rsid w:val="000D2385"/>
    <w:rsid w:val="001313CB"/>
    <w:rsid w:val="00137F24"/>
    <w:rsid w:val="0017700B"/>
    <w:rsid w:val="001A0906"/>
    <w:rsid w:val="001C7DA8"/>
    <w:rsid w:val="001E2335"/>
    <w:rsid w:val="002150AD"/>
    <w:rsid w:val="00216D06"/>
    <w:rsid w:val="00264583"/>
    <w:rsid w:val="0028331A"/>
    <w:rsid w:val="002D3EF0"/>
    <w:rsid w:val="00301914"/>
    <w:rsid w:val="003171FC"/>
    <w:rsid w:val="00374329"/>
    <w:rsid w:val="003C70D1"/>
    <w:rsid w:val="00433C82"/>
    <w:rsid w:val="004A0E33"/>
    <w:rsid w:val="004A4F87"/>
    <w:rsid w:val="004F4507"/>
    <w:rsid w:val="005034F3"/>
    <w:rsid w:val="00535165"/>
    <w:rsid w:val="0058549C"/>
    <w:rsid w:val="005855A7"/>
    <w:rsid w:val="0058589D"/>
    <w:rsid w:val="00590BF0"/>
    <w:rsid w:val="005B51AA"/>
    <w:rsid w:val="005E2BC7"/>
    <w:rsid w:val="005F3FB8"/>
    <w:rsid w:val="00637835"/>
    <w:rsid w:val="00655242"/>
    <w:rsid w:val="00664110"/>
    <w:rsid w:val="006666BF"/>
    <w:rsid w:val="006F082B"/>
    <w:rsid w:val="00701513"/>
    <w:rsid w:val="00711CED"/>
    <w:rsid w:val="00777186"/>
    <w:rsid w:val="007D3BFA"/>
    <w:rsid w:val="008019BB"/>
    <w:rsid w:val="0081741F"/>
    <w:rsid w:val="00874AB5"/>
    <w:rsid w:val="008916BF"/>
    <w:rsid w:val="008D2AA8"/>
    <w:rsid w:val="00903811"/>
    <w:rsid w:val="00916851"/>
    <w:rsid w:val="00941BBC"/>
    <w:rsid w:val="00960C28"/>
    <w:rsid w:val="00973C47"/>
    <w:rsid w:val="009C3067"/>
    <w:rsid w:val="00A01D28"/>
    <w:rsid w:val="00A21489"/>
    <w:rsid w:val="00A7490A"/>
    <w:rsid w:val="00B75178"/>
    <w:rsid w:val="00B8268A"/>
    <w:rsid w:val="00BA1587"/>
    <w:rsid w:val="00C049C2"/>
    <w:rsid w:val="00C1666D"/>
    <w:rsid w:val="00C50370"/>
    <w:rsid w:val="00C8130F"/>
    <w:rsid w:val="00C87770"/>
    <w:rsid w:val="00CB79A5"/>
    <w:rsid w:val="00CC1E26"/>
    <w:rsid w:val="00CC7DD8"/>
    <w:rsid w:val="00D63442"/>
    <w:rsid w:val="00D81DA2"/>
    <w:rsid w:val="00DE549E"/>
    <w:rsid w:val="00E274EA"/>
    <w:rsid w:val="00E40CBC"/>
    <w:rsid w:val="00E429E8"/>
    <w:rsid w:val="00F00C64"/>
    <w:rsid w:val="00F032C0"/>
    <w:rsid w:val="00F3275A"/>
    <w:rsid w:val="00F32A04"/>
    <w:rsid w:val="00F777F0"/>
    <w:rsid w:val="00FA5893"/>
    <w:rsid w:val="00FB1D15"/>
    <w:rsid w:val="00FE0CBD"/>
    <w:rsid w:val="00FE4B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8D"/>
    <w:rPr>
      <w:sz w:val="20"/>
      <w:szCs w:val="20"/>
      <w:lang w:eastAsia="en-US"/>
    </w:rPr>
  </w:style>
  <w:style w:type="paragraph" w:styleId="Heading1">
    <w:name w:val="heading 1"/>
    <w:basedOn w:val="DocumentTitle"/>
    <w:next w:val="Normal"/>
    <w:link w:val="Heading1Char"/>
    <w:uiPriority w:val="99"/>
    <w:qFormat/>
    <w:rsid w:val="005E2BC7"/>
    <w:pPr>
      <w:outlineLvl w:val="0"/>
    </w:pPr>
  </w:style>
  <w:style w:type="paragraph" w:styleId="Heading2">
    <w:name w:val="heading 2"/>
    <w:basedOn w:val="secondarytitle"/>
    <w:next w:val="Normal"/>
    <w:link w:val="Heading2Char"/>
    <w:uiPriority w:val="99"/>
    <w:qFormat/>
    <w:rsid w:val="00374329"/>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BC7"/>
    <w:rPr>
      <w:rFonts w:ascii="HelveticaNeueLT Std Lt" w:hAnsi="HelveticaNeueLT Std Lt" w:cs="Times New Roman"/>
      <w:color w:val="FFFFFF"/>
      <w:sz w:val="64"/>
    </w:rPr>
  </w:style>
  <w:style w:type="character" w:customStyle="1" w:styleId="Heading2Char">
    <w:name w:val="Heading 2 Char"/>
    <w:basedOn w:val="DefaultParagraphFont"/>
    <w:link w:val="Heading2"/>
    <w:uiPriority w:val="99"/>
    <w:locked/>
    <w:rsid w:val="00374329"/>
    <w:rPr>
      <w:rFonts w:ascii="HelveticaNeueLT Std Lt" w:hAnsi="HelveticaNeueLT Std Lt" w:cs="Times New Roman"/>
      <w:color w:val="FFFFFF"/>
      <w:sz w:val="36"/>
    </w:rPr>
  </w:style>
  <w:style w:type="paragraph" w:customStyle="1" w:styleId="NoParagraphStyle">
    <w:name w:val="[No Paragraph Style]"/>
    <w:next w:val="BODY"/>
    <w:uiPriority w:val="99"/>
    <w:rsid w:val="002D3EF0"/>
    <w:pPr>
      <w:widowControl w:val="0"/>
      <w:autoSpaceDE w:val="0"/>
      <w:autoSpaceDN w:val="0"/>
      <w:adjustRightInd w:val="0"/>
      <w:spacing w:line="288" w:lineRule="auto"/>
      <w:textAlignment w:val="center"/>
    </w:pPr>
    <w:rPr>
      <w:rFonts w:ascii="HelveticaNeueLT Std Lt" w:hAnsi="HelveticaNeueLT Std Lt" w:cs="MinionPro-Regular"/>
      <w:color w:val="000000"/>
      <w:sz w:val="18"/>
      <w:szCs w:val="24"/>
      <w:lang w:val="en-GB" w:eastAsia="en-US"/>
    </w:rPr>
  </w:style>
  <w:style w:type="paragraph" w:customStyle="1" w:styleId="Crosshead">
    <w:name w:val="Crosshead"/>
    <w:basedOn w:val="NoParagraphStyle"/>
    <w:next w:val="NoParagraphStyle"/>
    <w:uiPriority w:val="99"/>
    <w:rsid w:val="002D3EF0"/>
    <w:pPr>
      <w:suppressAutoHyphens/>
      <w:spacing w:before="113" w:after="113" w:line="300" w:lineRule="atLeast"/>
    </w:pPr>
    <w:rPr>
      <w:rFonts w:ascii="HelveticaNeueLTStd-Md" w:hAnsi="HelveticaNeueLTStd-Md" w:cs="HelveticaNeueLTStd-Md"/>
      <w:color w:val="687B17"/>
      <w:spacing w:val="-10"/>
      <w:sz w:val="24"/>
    </w:rPr>
  </w:style>
  <w:style w:type="paragraph" w:customStyle="1" w:styleId="BODY">
    <w:name w:val="BODY"/>
    <w:basedOn w:val="NoParagraphStyle"/>
    <w:next w:val="NoParagraphStyle"/>
    <w:uiPriority w:val="99"/>
    <w:rsid w:val="00064B8D"/>
    <w:pPr>
      <w:tabs>
        <w:tab w:val="left" w:pos="227"/>
        <w:tab w:val="right" w:pos="5920"/>
      </w:tabs>
      <w:suppressAutoHyphens/>
      <w:spacing w:after="113" w:line="220" w:lineRule="atLeast"/>
    </w:pPr>
    <w:rPr>
      <w:rFonts w:ascii="HelveticaNeueLTStd-Lt" w:hAnsi="HelveticaNeueLTStd-Lt" w:cs="HelveticaNeueLTStd-Lt"/>
      <w:szCs w:val="18"/>
    </w:rPr>
  </w:style>
  <w:style w:type="paragraph" w:styleId="Header">
    <w:name w:val="header"/>
    <w:basedOn w:val="Normal"/>
    <w:link w:val="HeaderChar"/>
    <w:uiPriority w:val="99"/>
    <w:rsid w:val="002D3EF0"/>
    <w:pPr>
      <w:tabs>
        <w:tab w:val="center" w:pos="4320"/>
        <w:tab w:val="right" w:pos="8640"/>
      </w:tabs>
    </w:pPr>
  </w:style>
  <w:style w:type="character" w:customStyle="1" w:styleId="HeaderChar">
    <w:name w:val="Header Char"/>
    <w:basedOn w:val="DefaultParagraphFont"/>
    <w:link w:val="Header"/>
    <w:uiPriority w:val="99"/>
    <w:locked/>
    <w:rsid w:val="002D3EF0"/>
    <w:rPr>
      <w:rFonts w:cs="Times New Roman"/>
    </w:rPr>
  </w:style>
  <w:style w:type="paragraph" w:customStyle="1" w:styleId="bulletedlist">
    <w:name w:val="bulleted list"/>
    <w:basedOn w:val="Normal"/>
    <w:uiPriority w:val="99"/>
    <w:rsid w:val="002D3EF0"/>
    <w:pPr>
      <w:widowControl w:val="0"/>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paragraph" w:styleId="Footer">
    <w:name w:val="footer"/>
    <w:basedOn w:val="Normal"/>
    <w:link w:val="FooterChar"/>
    <w:uiPriority w:val="99"/>
    <w:rsid w:val="002D3EF0"/>
    <w:pPr>
      <w:tabs>
        <w:tab w:val="center" w:pos="4320"/>
        <w:tab w:val="right" w:pos="8640"/>
      </w:tabs>
    </w:pPr>
  </w:style>
  <w:style w:type="character" w:customStyle="1" w:styleId="FooterChar">
    <w:name w:val="Footer Char"/>
    <w:basedOn w:val="DefaultParagraphFont"/>
    <w:link w:val="Footer"/>
    <w:uiPriority w:val="99"/>
    <w:locked/>
    <w:rsid w:val="002D3EF0"/>
    <w:rPr>
      <w:rFonts w:cs="Times New Roman"/>
    </w:rPr>
  </w:style>
  <w:style w:type="paragraph" w:customStyle="1" w:styleId="DocumentTitle">
    <w:name w:val="Document Title"/>
    <w:basedOn w:val="Normal"/>
    <w:uiPriority w:val="99"/>
    <w:rsid w:val="005E2BC7"/>
    <w:pPr>
      <w:keepLines/>
      <w:suppressAutoHyphens/>
    </w:pPr>
    <w:rPr>
      <w:rFonts w:ascii="HelveticaNeueLT Std Lt" w:hAnsi="HelveticaNeueLT Std Lt"/>
      <w:color w:val="FFFFFF"/>
      <w:sz w:val="64"/>
    </w:rPr>
  </w:style>
  <w:style w:type="paragraph" w:customStyle="1" w:styleId="subtitle">
    <w:name w:val="sub title"/>
    <w:basedOn w:val="Crosshead"/>
    <w:uiPriority w:val="99"/>
    <w:rsid w:val="005E2BC7"/>
  </w:style>
  <w:style w:type="paragraph" w:customStyle="1" w:styleId="secondarytitle">
    <w:name w:val="secondary title"/>
    <w:basedOn w:val="Normal"/>
    <w:uiPriority w:val="99"/>
    <w:rsid w:val="005E2BC7"/>
    <w:rPr>
      <w:rFonts w:ascii="HelveticaNeueLT Std Lt" w:hAnsi="HelveticaNeueLT Std Lt"/>
      <w:color w:val="FFFFFF"/>
      <w:sz w:val="36"/>
    </w:rPr>
  </w:style>
  <w:style w:type="paragraph" w:styleId="ListBullet">
    <w:name w:val="List Bullet"/>
    <w:basedOn w:val="bulletedlist"/>
    <w:uiPriority w:val="99"/>
    <w:rsid w:val="00374329"/>
  </w:style>
  <w:style w:type="paragraph" w:styleId="BalloonText">
    <w:name w:val="Balloon Text"/>
    <w:basedOn w:val="Normal"/>
    <w:link w:val="BalloonTextChar"/>
    <w:uiPriority w:val="99"/>
    <w:semiHidden/>
    <w:rsid w:val="001E23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2335"/>
    <w:rPr>
      <w:rFonts w:ascii="Lucida Grande" w:hAnsi="Lucida Grande" w:cs="Lucida Grande"/>
      <w:sz w:val="18"/>
      <w:szCs w:val="18"/>
    </w:rPr>
  </w:style>
  <w:style w:type="character" w:styleId="Hyperlink">
    <w:name w:val="Hyperlink"/>
    <w:uiPriority w:val="99"/>
    <w:unhideWhenUsed/>
    <w:rsid w:val="00C049C2"/>
    <w:rPr>
      <w:color w:val="0000FF"/>
      <w:u w:val="single"/>
    </w:rPr>
  </w:style>
  <w:style w:type="paragraph" w:styleId="ListParagraph">
    <w:name w:val="List Paragraph"/>
    <w:basedOn w:val="Normal"/>
    <w:uiPriority w:val="34"/>
    <w:qFormat/>
    <w:rsid w:val="00C049C2"/>
    <w:pPr>
      <w:spacing w:after="200" w:line="276" w:lineRule="auto"/>
      <w:ind w:left="720"/>
      <w:contextualSpacing/>
    </w:pPr>
    <w:rPr>
      <w:rFonts w:ascii="Calibri" w:eastAsia="Calibri" w:hAnsi="Calibri"/>
      <w:sz w:val="22"/>
      <w:szCs w:val="22"/>
    </w:rPr>
  </w:style>
  <w:style w:type="table" w:styleId="TableGrid">
    <w:name w:val="Table Grid"/>
    <w:basedOn w:val="TableNormal"/>
    <w:locked/>
    <w:rsid w:val="00C813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150AD"/>
    <w:pPr>
      <w:ind w:firstLine="360"/>
    </w:pPr>
    <w:rPr>
      <w:rFonts w:asciiTheme="minorHAnsi" w:eastAsiaTheme="minorEastAsia"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150AD"/>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2150A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2150AD"/>
    <w:rPr>
      <w:vertAlign w:val="superscript"/>
    </w:rPr>
  </w:style>
  <w:style w:type="paragraph" w:customStyle="1" w:styleId="ImprintText">
    <w:name w:val="_ImprintText"/>
    <w:uiPriority w:val="9"/>
    <w:rsid w:val="00C50370"/>
    <w:pPr>
      <w:spacing w:after="85" w:line="170" w:lineRule="atLeast"/>
    </w:pPr>
    <w:rPr>
      <w:rFonts w:ascii="Arial" w:hAnsi="Arial" w:cs="Arial"/>
      <w:sz w:val="14"/>
      <w:szCs w:val="14"/>
      <w:lang w:eastAsia="en-US"/>
    </w:rPr>
  </w:style>
  <w:style w:type="paragraph" w:customStyle="1" w:styleId="ImprintTxtBold">
    <w:name w:val="_ImprintTxtBold"/>
    <w:basedOn w:val="ImprintText"/>
    <w:next w:val="ImprintText"/>
    <w:uiPriority w:val="9"/>
    <w:rsid w:val="00C50370"/>
    <w:rPr>
      <w:b/>
    </w:rPr>
  </w:style>
  <w:style w:type="character" w:styleId="CommentReference">
    <w:name w:val="annotation reference"/>
    <w:basedOn w:val="DefaultParagraphFont"/>
    <w:uiPriority w:val="99"/>
    <w:semiHidden/>
    <w:unhideWhenUsed/>
    <w:rsid w:val="00FA5893"/>
    <w:rPr>
      <w:sz w:val="16"/>
      <w:szCs w:val="16"/>
    </w:rPr>
  </w:style>
  <w:style w:type="paragraph" w:styleId="CommentText">
    <w:name w:val="annotation text"/>
    <w:basedOn w:val="Normal"/>
    <w:link w:val="CommentTextChar"/>
    <w:uiPriority w:val="99"/>
    <w:semiHidden/>
    <w:unhideWhenUsed/>
    <w:rsid w:val="00FA5893"/>
  </w:style>
  <w:style w:type="character" w:customStyle="1" w:styleId="CommentTextChar">
    <w:name w:val="Comment Text Char"/>
    <w:basedOn w:val="DefaultParagraphFont"/>
    <w:link w:val="CommentText"/>
    <w:uiPriority w:val="99"/>
    <w:semiHidden/>
    <w:rsid w:val="00FA5893"/>
    <w:rPr>
      <w:sz w:val="20"/>
      <w:szCs w:val="20"/>
      <w:lang w:eastAsia="en-US"/>
    </w:rPr>
  </w:style>
  <w:style w:type="paragraph" w:styleId="CommentSubject">
    <w:name w:val="annotation subject"/>
    <w:basedOn w:val="CommentText"/>
    <w:next w:val="CommentText"/>
    <w:link w:val="CommentSubjectChar"/>
    <w:uiPriority w:val="99"/>
    <w:semiHidden/>
    <w:unhideWhenUsed/>
    <w:rsid w:val="00FA5893"/>
    <w:rPr>
      <w:b/>
      <w:bCs/>
    </w:rPr>
  </w:style>
  <w:style w:type="character" w:customStyle="1" w:styleId="CommentSubjectChar">
    <w:name w:val="Comment Subject Char"/>
    <w:basedOn w:val="CommentTextChar"/>
    <w:link w:val="CommentSubject"/>
    <w:uiPriority w:val="99"/>
    <w:semiHidden/>
    <w:rsid w:val="00FA5893"/>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8D"/>
    <w:rPr>
      <w:sz w:val="20"/>
      <w:szCs w:val="20"/>
      <w:lang w:eastAsia="en-US"/>
    </w:rPr>
  </w:style>
  <w:style w:type="paragraph" w:styleId="Heading1">
    <w:name w:val="heading 1"/>
    <w:basedOn w:val="DocumentTitle"/>
    <w:next w:val="Normal"/>
    <w:link w:val="Heading1Char"/>
    <w:uiPriority w:val="99"/>
    <w:qFormat/>
    <w:rsid w:val="005E2BC7"/>
    <w:pPr>
      <w:outlineLvl w:val="0"/>
    </w:pPr>
  </w:style>
  <w:style w:type="paragraph" w:styleId="Heading2">
    <w:name w:val="heading 2"/>
    <w:basedOn w:val="secondarytitle"/>
    <w:next w:val="Normal"/>
    <w:link w:val="Heading2Char"/>
    <w:uiPriority w:val="99"/>
    <w:qFormat/>
    <w:rsid w:val="00374329"/>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2BC7"/>
    <w:rPr>
      <w:rFonts w:ascii="HelveticaNeueLT Std Lt" w:hAnsi="HelveticaNeueLT Std Lt" w:cs="Times New Roman"/>
      <w:color w:val="FFFFFF"/>
      <w:sz w:val="64"/>
    </w:rPr>
  </w:style>
  <w:style w:type="character" w:customStyle="1" w:styleId="Heading2Char">
    <w:name w:val="Heading 2 Char"/>
    <w:basedOn w:val="DefaultParagraphFont"/>
    <w:link w:val="Heading2"/>
    <w:uiPriority w:val="99"/>
    <w:locked/>
    <w:rsid w:val="00374329"/>
    <w:rPr>
      <w:rFonts w:ascii="HelveticaNeueLT Std Lt" w:hAnsi="HelveticaNeueLT Std Lt" w:cs="Times New Roman"/>
      <w:color w:val="FFFFFF"/>
      <w:sz w:val="36"/>
    </w:rPr>
  </w:style>
  <w:style w:type="paragraph" w:customStyle="1" w:styleId="NoParagraphStyle">
    <w:name w:val="[No Paragraph Style]"/>
    <w:next w:val="BODY"/>
    <w:uiPriority w:val="99"/>
    <w:rsid w:val="002D3EF0"/>
    <w:pPr>
      <w:widowControl w:val="0"/>
      <w:autoSpaceDE w:val="0"/>
      <w:autoSpaceDN w:val="0"/>
      <w:adjustRightInd w:val="0"/>
      <w:spacing w:line="288" w:lineRule="auto"/>
      <w:textAlignment w:val="center"/>
    </w:pPr>
    <w:rPr>
      <w:rFonts w:ascii="HelveticaNeueLT Std Lt" w:hAnsi="HelveticaNeueLT Std Lt" w:cs="MinionPro-Regular"/>
      <w:color w:val="000000"/>
      <w:sz w:val="18"/>
      <w:szCs w:val="24"/>
      <w:lang w:val="en-GB" w:eastAsia="en-US"/>
    </w:rPr>
  </w:style>
  <w:style w:type="paragraph" w:customStyle="1" w:styleId="Crosshead">
    <w:name w:val="Crosshead"/>
    <w:basedOn w:val="NoParagraphStyle"/>
    <w:next w:val="NoParagraphStyle"/>
    <w:uiPriority w:val="99"/>
    <w:rsid w:val="002D3EF0"/>
    <w:pPr>
      <w:suppressAutoHyphens/>
      <w:spacing w:before="113" w:after="113" w:line="300" w:lineRule="atLeast"/>
    </w:pPr>
    <w:rPr>
      <w:rFonts w:ascii="HelveticaNeueLTStd-Md" w:hAnsi="HelveticaNeueLTStd-Md" w:cs="HelveticaNeueLTStd-Md"/>
      <w:color w:val="687B17"/>
      <w:spacing w:val="-10"/>
      <w:sz w:val="24"/>
    </w:rPr>
  </w:style>
  <w:style w:type="paragraph" w:customStyle="1" w:styleId="BODY">
    <w:name w:val="BODY"/>
    <w:basedOn w:val="NoParagraphStyle"/>
    <w:next w:val="NoParagraphStyle"/>
    <w:uiPriority w:val="99"/>
    <w:rsid w:val="00064B8D"/>
    <w:pPr>
      <w:tabs>
        <w:tab w:val="left" w:pos="227"/>
        <w:tab w:val="right" w:pos="5920"/>
      </w:tabs>
      <w:suppressAutoHyphens/>
      <w:spacing w:after="113" w:line="220" w:lineRule="atLeast"/>
    </w:pPr>
    <w:rPr>
      <w:rFonts w:ascii="HelveticaNeueLTStd-Lt" w:hAnsi="HelveticaNeueLTStd-Lt" w:cs="HelveticaNeueLTStd-Lt"/>
      <w:szCs w:val="18"/>
    </w:rPr>
  </w:style>
  <w:style w:type="paragraph" w:styleId="Header">
    <w:name w:val="header"/>
    <w:basedOn w:val="Normal"/>
    <w:link w:val="HeaderChar"/>
    <w:uiPriority w:val="99"/>
    <w:rsid w:val="002D3EF0"/>
    <w:pPr>
      <w:tabs>
        <w:tab w:val="center" w:pos="4320"/>
        <w:tab w:val="right" w:pos="8640"/>
      </w:tabs>
    </w:pPr>
  </w:style>
  <w:style w:type="character" w:customStyle="1" w:styleId="HeaderChar">
    <w:name w:val="Header Char"/>
    <w:basedOn w:val="DefaultParagraphFont"/>
    <w:link w:val="Header"/>
    <w:uiPriority w:val="99"/>
    <w:locked/>
    <w:rsid w:val="002D3EF0"/>
    <w:rPr>
      <w:rFonts w:cs="Times New Roman"/>
    </w:rPr>
  </w:style>
  <w:style w:type="paragraph" w:customStyle="1" w:styleId="bulletedlist">
    <w:name w:val="bulleted list"/>
    <w:basedOn w:val="Normal"/>
    <w:uiPriority w:val="99"/>
    <w:rsid w:val="002D3EF0"/>
    <w:pPr>
      <w:widowControl w:val="0"/>
      <w:tabs>
        <w:tab w:val="left" w:pos="198"/>
      </w:tabs>
      <w:suppressAutoHyphens/>
      <w:autoSpaceDE w:val="0"/>
      <w:autoSpaceDN w:val="0"/>
      <w:adjustRightInd w:val="0"/>
      <w:spacing w:after="85" w:line="220" w:lineRule="atLeast"/>
      <w:textAlignment w:val="center"/>
    </w:pPr>
    <w:rPr>
      <w:rFonts w:ascii="HelveticaNeueLTStd-Lt" w:hAnsi="HelveticaNeueLTStd-Lt" w:cs="HelveticaNeueLTStd-Lt"/>
      <w:color w:val="000000"/>
      <w:sz w:val="18"/>
      <w:szCs w:val="18"/>
      <w:lang w:val="en-GB"/>
    </w:rPr>
  </w:style>
  <w:style w:type="paragraph" w:styleId="Footer">
    <w:name w:val="footer"/>
    <w:basedOn w:val="Normal"/>
    <w:link w:val="FooterChar"/>
    <w:uiPriority w:val="99"/>
    <w:rsid w:val="002D3EF0"/>
    <w:pPr>
      <w:tabs>
        <w:tab w:val="center" w:pos="4320"/>
        <w:tab w:val="right" w:pos="8640"/>
      </w:tabs>
    </w:pPr>
  </w:style>
  <w:style w:type="character" w:customStyle="1" w:styleId="FooterChar">
    <w:name w:val="Footer Char"/>
    <w:basedOn w:val="DefaultParagraphFont"/>
    <w:link w:val="Footer"/>
    <w:uiPriority w:val="99"/>
    <w:locked/>
    <w:rsid w:val="002D3EF0"/>
    <w:rPr>
      <w:rFonts w:cs="Times New Roman"/>
    </w:rPr>
  </w:style>
  <w:style w:type="paragraph" w:customStyle="1" w:styleId="DocumentTitle">
    <w:name w:val="Document Title"/>
    <w:basedOn w:val="Normal"/>
    <w:uiPriority w:val="99"/>
    <w:rsid w:val="005E2BC7"/>
    <w:pPr>
      <w:keepLines/>
      <w:suppressAutoHyphens/>
    </w:pPr>
    <w:rPr>
      <w:rFonts w:ascii="HelveticaNeueLT Std Lt" w:hAnsi="HelveticaNeueLT Std Lt"/>
      <w:color w:val="FFFFFF"/>
      <w:sz w:val="64"/>
    </w:rPr>
  </w:style>
  <w:style w:type="paragraph" w:customStyle="1" w:styleId="subtitle">
    <w:name w:val="sub title"/>
    <w:basedOn w:val="Crosshead"/>
    <w:uiPriority w:val="99"/>
    <w:rsid w:val="005E2BC7"/>
  </w:style>
  <w:style w:type="paragraph" w:customStyle="1" w:styleId="secondarytitle">
    <w:name w:val="secondary title"/>
    <w:basedOn w:val="Normal"/>
    <w:uiPriority w:val="99"/>
    <w:rsid w:val="005E2BC7"/>
    <w:rPr>
      <w:rFonts w:ascii="HelveticaNeueLT Std Lt" w:hAnsi="HelveticaNeueLT Std Lt"/>
      <w:color w:val="FFFFFF"/>
      <w:sz w:val="36"/>
    </w:rPr>
  </w:style>
  <w:style w:type="paragraph" w:styleId="ListBullet">
    <w:name w:val="List Bullet"/>
    <w:basedOn w:val="bulletedlist"/>
    <w:uiPriority w:val="99"/>
    <w:rsid w:val="00374329"/>
  </w:style>
  <w:style w:type="paragraph" w:styleId="BalloonText">
    <w:name w:val="Balloon Text"/>
    <w:basedOn w:val="Normal"/>
    <w:link w:val="BalloonTextChar"/>
    <w:uiPriority w:val="99"/>
    <w:semiHidden/>
    <w:rsid w:val="001E23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E2335"/>
    <w:rPr>
      <w:rFonts w:ascii="Lucida Grande" w:hAnsi="Lucida Grande" w:cs="Lucida Grande"/>
      <w:sz w:val="18"/>
      <w:szCs w:val="18"/>
    </w:rPr>
  </w:style>
  <w:style w:type="character" w:styleId="Hyperlink">
    <w:name w:val="Hyperlink"/>
    <w:uiPriority w:val="99"/>
    <w:unhideWhenUsed/>
    <w:rsid w:val="00C049C2"/>
    <w:rPr>
      <w:color w:val="0000FF"/>
      <w:u w:val="single"/>
    </w:rPr>
  </w:style>
  <w:style w:type="paragraph" w:styleId="ListParagraph">
    <w:name w:val="List Paragraph"/>
    <w:basedOn w:val="Normal"/>
    <w:uiPriority w:val="34"/>
    <w:qFormat/>
    <w:rsid w:val="00C049C2"/>
    <w:pPr>
      <w:spacing w:after="200" w:line="276" w:lineRule="auto"/>
      <w:ind w:left="720"/>
      <w:contextualSpacing/>
    </w:pPr>
    <w:rPr>
      <w:rFonts w:ascii="Calibri" w:eastAsia="Calibri" w:hAnsi="Calibri"/>
      <w:sz w:val="22"/>
      <w:szCs w:val="22"/>
    </w:rPr>
  </w:style>
  <w:style w:type="table" w:styleId="TableGrid">
    <w:name w:val="Table Grid"/>
    <w:basedOn w:val="TableNormal"/>
    <w:locked/>
    <w:rsid w:val="00C813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150AD"/>
    <w:pPr>
      <w:ind w:firstLine="360"/>
    </w:pPr>
    <w:rPr>
      <w:rFonts w:asciiTheme="minorHAnsi" w:eastAsiaTheme="minorEastAsia"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150AD"/>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2150AD"/>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rsid w:val="002150AD"/>
    <w:rPr>
      <w:vertAlign w:val="superscript"/>
    </w:rPr>
  </w:style>
  <w:style w:type="paragraph" w:customStyle="1" w:styleId="ImprintText">
    <w:name w:val="_ImprintText"/>
    <w:uiPriority w:val="9"/>
    <w:rsid w:val="00C50370"/>
    <w:pPr>
      <w:spacing w:after="85" w:line="170" w:lineRule="atLeast"/>
    </w:pPr>
    <w:rPr>
      <w:rFonts w:ascii="Arial" w:hAnsi="Arial" w:cs="Arial"/>
      <w:sz w:val="14"/>
      <w:szCs w:val="14"/>
      <w:lang w:eastAsia="en-US"/>
    </w:rPr>
  </w:style>
  <w:style w:type="paragraph" w:customStyle="1" w:styleId="ImprintTxtBold">
    <w:name w:val="_ImprintTxtBold"/>
    <w:basedOn w:val="ImprintText"/>
    <w:next w:val="ImprintText"/>
    <w:uiPriority w:val="9"/>
    <w:rsid w:val="00C50370"/>
    <w:rPr>
      <w:b/>
    </w:rPr>
  </w:style>
  <w:style w:type="character" w:styleId="CommentReference">
    <w:name w:val="annotation reference"/>
    <w:basedOn w:val="DefaultParagraphFont"/>
    <w:uiPriority w:val="99"/>
    <w:semiHidden/>
    <w:unhideWhenUsed/>
    <w:rsid w:val="00FA5893"/>
    <w:rPr>
      <w:sz w:val="16"/>
      <w:szCs w:val="16"/>
    </w:rPr>
  </w:style>
  <w:style w:type="paragraph" w:styleId="CommentText">
    <w:name w:val="annotation text"/>
    <w:basedOn w:val="Normal"/>
    <w:link w:val="CommentTextChar"/>
    <w:uiPriority w:val="99"/>
    <w:semiHidden/>
    <w:unhideWhenUsed/>
    <w:rsid w:val="00FA5893"/>
  </w:style>
  <w:style w:type="character" w:customStyle="1" w:styleId="CommentTextChar">
    <w:name w:val="Comment Text Char"/>
    <w:basedOn w:val="DefaultParagraphFont"/>
    <w:link w:val="CommentText"/>
    <w:uiPriority w:val="99"/>
    <w:semiHidden/>
    <w:rsid w:val="00FA5893"/>
    <w:rPr>
      <w:sz w:val="20"/>
      <w:szCs w:val="20"/>
      <w:lang w:eastAsia="en-US"/>
    </w:rPr>
  </w:style>
  <w:style w:type="paragraph" w:styleId="CommentSubject">
    <w:name w:val="annotation subject"/>
    <w:basedOn w:val="CommentText"/>
    <w:next w:val="CommentText"/>
    <w:link w:val="CommentSubjectChar"/>
    <w:uiPriority w:val="99"/>
    <w:semiHidden/>
    <w:unhideWhenUsed/>
    <w:rsid w:val="00FA5893"/>
    <w:rPr>
      <w:b/>
      <w:bCs/>
    </w:rPr>
  </w:style>
  <w:style w:type="character" w:customStyle="1" w:styleId="CommentSubjectChar">
    <w:name w:val="Comment Subject Char"/>
    <w:basedOn w:val="CommentTextChar"/>
    <w:link w:val="CommentSubject"/>
    <w:uiPriority w:val="99"/>
    <w:semiHidden/>
    <w:rsid w:val="00FA5893"/>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92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lanningschemes.dpcd.vic.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3.0/au/dee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AA040-ECD2-4D3C-8A08-6D09E177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658</Words>
  <Characters>3446</Characters>
  <Application>Microsoft Office Word</Application>
  <DocSecurity>0</DocSecurity>
  <Lines>107</Lines>
  <Paragraphs>46</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4058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Penny Croucamp</cp:lastModifiedBy>
  <cp:revision>2</cp:revision>
  <cp:lastPrinted>2013-09-18T01:08:00Z</cp:lastPrinted>
  <dcterms:created xsi:type="dcterms:W3CDTF">2014-03-11T03:32:00Z</dcterms:created>
  <dcterms:modified xsi:type="dcterms:W3CDTF">2014-03-11T03:32:00Z</dcterms:modified>
</cp:coreProperties>
</file>